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0D" w:rsidRDefault="00E04282" w:rsidP="0032038A">
      <w:pPr>
        <w:pStyle w:val="GvdeMetni"/>
        <w:spacing w:line="288" w:lineRule="auto"/>
        <w:ind w:right="221"/>
        <w:jc w:val="both"/>
        <w:rPr>
          <w:b/>
          <w:sz w:val="24"/>
          <w:szCs w:val="24"/>
        </w:rPr>
      </w:pPr>
      <w:r w:rsidRPr="00E04282">
        <w:rPr>
          <w:b/>
          <w:sz w:val="24"/>
          <w:szCs w:val="24"/>
        </w:rPr>
        <w:t>Pedagojik Formasyon Derslerinin Seçmeli Olarak Uygulanması</w:t>
      </w:r>
      <w:r w:rsidR="00251A0D">
        <w:rPr>
          <w:b/>
          <w:sz w:val="24"/>
          <w:szCs w:val="24"/>
        </w:rPr>
        <w:t xml:space="preserve"> </w:t>
      </w:r>
    </w:p>
    <w:p w:rsidR="00E04282" w:rsidRDefault="00251A0D" w:rsidP="0032038A">
      <w:pPr>
        <w:pStyle w:val="GvdeMetni"/>
        <w:spacing w:line="288" w:lineRule="auto"/>
        <w:ind w:right="22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t xml:space="preserve">Senatonun 19.01.2023 </w:t>
      </w:r>
      <w:r>
        <w:t>tarih 633</w:t>
      </w:r>
      <w:r>
        <w:t xml:space="preserve"> sayı ve “</w:t>
      </w:r>
      <w:r>
        <w:t>17</w:t>
      </w:r>
      <w:r>
        <w:t>” no’lu kararı</w:t>
      </w:r>
      <w:r>
        <w:rPr>
          <w:b/>
          <w:sz w:val="24"/>
          <w:szCs w:val="24"/>
        </w:rPr>
        <w:t>)</w:t>
      </w:r>
    </w:p>
    <w:p w:rsidR="00E04282" w:rsidRPr="00E04282" w:rsidRDefault="00E04282" w:rsidP="0032038A">
      <w:pPr>
        <w:pStyle w:val="GvdeMetni"/>
        <w:spacing w:line="288" w:lineRule="auto"/>
        <w:ind w:right="221"/>
        <w:jc w:val="both"/>
        <w:rPr>
          <w:b/>
          <w:sz w:val="24"/>
          <w:szCs w:val="24"/>
        </w:rPr>
      </w:pPr>
    </w:p>
    <w:p w:rsidR="002F1C6E" w:rsidRPr="00A86005" w:rsidRDefault="002F1C6E" w:rsidP="0032038A">
      <w:pPr>
        <w:pStyle w:val="GvdeMetni"/>
        <w:spacing w:line="288" w:lineRule="auto"/>
        <w:ind w:right="221"/>
        <w:jc w:val="both"/>
        <w:rPr>
          <w:sz w:val="24"/>
          <w:szCs w:val="24"/>
        </w:rPr>
      </w:pPr>
      <w:r w:rsidRPr="00A86005">
        <w:rPr>
          <w:sz w:val="24"/>
          <w:szCs w:val="24"/>
        </w:rPr>
        <w:t>29.12.2022 tarihli Yükseköğretim Genel Kurulu toplantısında; öğretmen yetiştiren fakülteler dışında formasyon eğitimi alınabilen alanlarda örgün eğitim ve öğretim süresi içinde pedagojik formasyon eğitiminin verilmesi hususuna ilişkin alınan kararın uygulanmasında üniversitemizde uygulanacak esaslar aşağıda belirtilmektedir.</w:t>
      </w:r>
    </w:p>
    <w:p w:rsidR="002F1C6E" w:rsidRPr="00A86005" w:rsidRDefault="002F1C6E" w:rsidP="0032038A">
      <w:pPr>
        <w:pStyle w:val="GvdeMetni"/>
        <w:spacing w:line="288" w:lineRule="auto"/>
        <w:ind w:right="221"/>
        <w:jc w:val="both"/>
        <w:rPr>
          <w:sz w:val="24"/>
          <w:szCs w:val="24"/>
        </w:rPr>
      </w:pPr>
    </w:p>
    <w:p w:rsidR="009778B4" w:rsidRDefault="002F1C6E" w:rsidP="0032038A">
      <w:pPr>
        <w:tabs>
          <w:tab w:val="left" w:pos="807"/>
        </w:tabs>
        <w:spacing w:before="1" w:line="288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A86005">
        <w:rPr>
          <w:rFonts w:ascii="Times New Roman" w:hAnsi="Times New Roman" w:cs="Times New Roman"/>
          <w:sz w:val="24"/>
          <w:szCs w:val="24"/>
        </w:rPr>
        <w:t xml:space="preserve">1-) </w:t>
      </w:r>
      <w:r w:rsidR="0073392E" w:rsidRPr="00A86005">
        <w:rPr>
          <w:rFonts w:ascii="Times New Roman" w:hAnsi="Times New Roman" w:cs="Times New Roman"/>
          <w:sz w:val="24"/>
          <w:szCs w:val="24"/>
        </w:rPr>
        <w:t>Millî Eğitim Bakanlığı Talim ve Terbiye Kurulunun 20/02/2014 tarihli ve 9 sayılı "Öğretmenlik Alanları, Atama</w:t>
      </w:r>
      <w:r w:rsidR="0073392E" w:rsidRPr="00A86005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73392E" w:rsidRPr="00A86005">
        <w:rPr>
          <w:rFonts w:ascii="Times New Roman" w:hAnsi="Times New Roman" w:cs="Times New Roman"/>
          <w:sz w:val="24"/>
          <w:szCs w:val="24"/>
        </w:rPr>
        <w:t>ve Ders Okutma Esasları"nın ekinde yer alan öğretmen yetiştiren fakülteler dışında formasyon eğitimi alınabilen</w:t>
      </w:r>
      <w:r w:rsidR="0073392E" w:rsidRPr="00A860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3392E" w:rsidRPr="00A86005">
        <w:rPr>
          <w:rFonts w:ascii="Times New Roman" w:hAnsi="Times New Roman" w:cs="Times New Roman"/>
          <w:sz w:val="24"/>
          <w:szCs w:val="24"/>
        </w:rPr>
        <w:t xml:space="preserve">alanlardaki fakültelerdeki ilgili örgün programlarda </w:t>
      </w:r>
      <w:r w:rsidR="00DD2DE9">
        <w:rPr>
          <w:rFonts w:ascii="Times New Roman" w:hAnsi="Times New Roman" w:cs="Times New Roman"/>
          <w:sz w:val="24"/>
          <w:szCs w:val="24"/>
        </w:rPr>
        <w:t xml:space="preserve">(EK 1) </w:t>
      </w:r>
      <w:r w:rsidR="0073392E" w:rsidRPr="00A86005">
        <w:rPr>
          <w:rFonts w:ascii="Times New Roman" w:hAnsi="Times New Roman" w:cs="Times New Roman"/>
          <w:sz w:val="24"/>
          <w:szCs w:val="24"/>
        </w:rPr>
        <w:t>kayıtlı öğrenciler</w:t>
      </w:r>
      <w:r w:rsidR="00821AF3" w:rsidRPr="00A86005">
        <w:rPr>
          <w:rFonts w:ascii="Times New Roman" w:hAnsi="Times New Roman" w:cs="Times New Roman"/>
          <w:sz w:val="24"/>
          <w:szCs w:val="24"/>
        </w:rPr>
        <w:t xml:space="preserve"> başvurabilir.</w:t>
      </w:r>
      <w:r w:rsidR="0073392E" w:rsidRPr="00A86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AF3" w:rsidRPr="00A86005" w:rsidRDefault="004B5C40" w:rsidP="0032038A">
      <w:pPr>
        <w:tabs>
          <w:tab w:val="left" w:pos="789"/>
        </w:tabs>
        <w:spacing w:before="1" w:line="288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21AF3" w:rsidRPr="00A8600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3D313" wp14:editId="68A55325">
                <wp:simplePos x="0" y="0"/>
                <wp:positionH relativeFrom="page">
                  <wp:posOffset>774065</wp:posOffset>
                </wp:positionH>
                <wp:positionV relativeFrom="paragraph">
                  <wp:posOffset>137795</wp:posOffset>
                </wp:positionV>
                <wp:extent cx="3389630" cy="1270"/>
                <wp:effectExtent l="2540" t="1270" r="0" b="0"/>
                <wp:wrapNone/>
                <wp:docPr id="1" name="Serbest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9630" cy="1270"/>
                        </a:xfrm>
                        <a:custGeom>
                          <a:avLst/>
                          <a:gdLst>
                            <a:gd name="T0" fmla="+- 0 6557 1219"/>
                            <a:gd name="T1" fmla="*/ T0 w 5338"/>
                            <a:gd name="T2" fmla="+- 0 1219 1219"/>
                            <a:gd name="T3" fmla="*/ T2 w 5338"/>
                            <a:gd name="T4" fmla="+- 0 6557 1219"/>
                            <a:gd name="T5" fmla="*/ T4 w 53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5338">
                              <a:moveTo>
                                <a:pt x="5338" y="0"/>
                              </a:moveTo>
                              <a:lnTo>
                                <a:pt x="0" y="0"/>
                              </a:lnTo>
                              <a:lnTo>
                                <a:pt x="53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12BF41D" id="Serbest Form 1" o:spid="_x0000_s1026" style="position:absolute;margin-left:60.95pt;margin-top:10.85pt;width:266.9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" path="m5338,l,,5338,xe" fillcolor="black" stroked="f">
                <v:path arrowok="t" o:connecttype="custom" o:connectlocs="3389630,0;0,0;3389630,0" o:connectangles="0,0,0"/>
                <w10:wrap anchorx="page"/>
              </v:shape>
            </w:pict>
          </mc:Fallback>
        </mc:AlternateContent>
      </w:r>
      <w:r w:rsidR="00821AF3" w:rsidRPr="00A86005">
        <w:rPr>
          <w:rFonts w:ascii="Times New Roman" w:hAnsi="Times New Roman" w:cs="Times New Roman"/>
          <w:sz w:val="24"/>
          <w:szCs w:val="24"/>
        </w:rPr>
        <w:t>-) 2022-2023 eğitim ve öğretim</w:t>
      </w:r>
      <w:r w:rsidR="00821AF3" w:rsidRPr="00A86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005" w:rsidRPr="00A86005">
        <w:rPr>
          <w:rFonts w:ascii="Times New Roman" w:hAnsi="Times New Roman" w:cs="Times New Roman"/>
          <w:b/>
          <w:sz w:val="24"/>
          <w:szCs w:val="24"/>
        </w:rPr>
        <w:t xml:space="preserve">Bahar </w:t>
      </w:r>
      <w:r w:rsidR="00821AF3" w:rsidRPr="00A86005">
        <w:rPr>
          <w:rFonts w:ascii="Times New Roman" w:hAnsi="Times New Roman" w:cs="Times New Roman"/>
          <w:sz w:val="24"/>
          <w:szCs w:val="24"/>
        </w:rPr>
        <w:t>dönemine mahsus olmak üzere;</w:t>
      </w:r>
    </w:p>
    <w:p w:rsidR="004B5C40" w:rsidRDefault="00821AF3" w:rsidP="0032038A">
      <w:pPr>
        <w:pStyle w:val="ListeParagraf"/>
        <w:numPr>
          <w:ilvl w:val="1"/>
          <w:numId w:val="1"/>
        </w:numPr>
        <w:tabs>
          <w:tab w:val="left" w:pos="1150"/>
        </w:tabs>
        <w:spacing w:before="106" w:line="288" w:lineRule="auto"/>
        <w:ind w:right="219"/>
        <w:rPr>
          <w:sz w:val="24"/>
          <w:szCs w:val="24"/>
        </w:rPr>
      </w:pPr>
      <w:r w:rsidRPr="00A86005">
        <w:rPr>
          <w:sz w:val="24"/>
          <w:szCs w:val="24"/>
        </w:rPr>
        <w:t>Formasyon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eğitimi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alınabilen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alanlardaki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fakültelerde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bu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programlara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kayıtlı</w:t>
      </w:r>
      <w:r w:rsidRPr="00A86005">
        <w:rPr>
          <w:spacing w:val="1"/>
          <w:sz w:val="24"/>
          <w:szCs w:val="24"/>
        </w:rPr>
        <w:t xml:space="preserve"> </w:t>
      </w:r>
      <w:r w:rsidR="007F642F">
        <w:rPr>
          <w:b/>
          <w:sz w:val="24"/>
          <w:szCs w:val="24"/>
          <w:u w:val="single"/>
        </w:rPr>
        <w:t>2,</w:t>
      </w:r>
      <w:r w:rsidR="00AB1BDD">
        <w:rPr>
          <w:b/>
          <w:sz w:val="24"/>
          <w:szCs w:val="24"/>
          <w:u w:val="single"/>
        </w:rPr>
        <w:t xml:space="preserve"> </w:t>
      </w:r>
      <w:r w:rsidR="007F642F">
        <w:rPr>
          <w:b/>
          <w:sz w:val="24"/>
          <w:szCs w:val="24"/>
          <w:u w:val="single"/>
        </w:rPr>
        <w:t xml:space="preserve">3 ve 4. Sınıf </w:t>
      </w:r>
      <w:r w:rsidRPr="00EF4FB3">
        <w:rPr>
          <w:b/>
          <w:sz w:val="24"/>
          <w:szCs w:val="24"/>
          <w:u w:val="single"/>
        </w:rPr>
        <w:t>öğrencileri</w:t>
      </w:r>
      <w:r w:rsidR="00AC44A5" w:rsidRPr="00EF4FB3">
        <w:rPr>
          <w:b/>
          <w:sz w:val="24"/>
          <w:szCs w:val="24"/>
          <w:u w:val="single"/>
        </w:rPr>
        <w:t xml:space="preserve"> başvuru yapabilecektir.</w:t>
      </w:r>
      <w:r w:rsidRPr="00A86005">
        <w:rPr>
          <w:sz w:val="24"/>
          <w:szCs w:val="24"/>
        </w:rPr>
        <w:t xml:space="preserve"> </w:t>
      </w:r>
    </w:p>
    <w:p w:rsidR="00821AF3" w:rsidRPr="00A86005" w:rsidRDefault="00821AF3" w:rsidP="0032038A">
      <w:pPr>
        <w:pStyle w:val="ListeParagraf"/>
        <w:numPr>
          <w:ilvl w:val="1"/>
          <w:numId w:val="1"/>
        </w:numPr>
        <w:tabs>
          <w:tab w:val="left" w:pos="1150"/>
        </w:tabs>
        <w:spacing w:before="106" w:line="288" w:lineRule="auto"/>
        <w:ind w:right="219"/>
        <w:rPr>
          <w:sz w:val="24"/>
          <w:szCs w:val="24"/>
        </w:rPr>
      </w:pPr>
      <w:r w:rsidRPr="00A86005">
        <w:rPr>
          <w:sz w:val="24"/>
          <w:szCs w:val="24"/>
        </w:rPr>
        <w:t xml:space="preserve">Öğrenciler </w:t>
      </w:r>
      <w:r w:rsidRPr="00A86005">
        <w:rPr>
          <w:b/>
          <w:sz w:val="24"/>
          <w:szCs w:val="24"/>
        </w:rPr>
        <w:t>yazılı olarak talep etmeleri halinde</w:t>
      </w:r>
      <w:r w:rsidRPr="00A86005">
        <w:rPr>
          <w:sz w:val="24"/>
          <w:szCs w:val="24"/>
        </w:rPr>
        <w:t xml:space="preserve">, </w:t>
      </w:r>
      <w:r w:rsidR="00D53DDC">
        <w:rPr>
          <w:sz w:val="24"/>
          <w:szCs w:val="24"/>
        </w:rPr>
        <w:t>formasyon eğitimi kapsamındaki</w:t>
      </w:r>
      <w:r w:rsidR="00D53DDC" w:rsidRPr="00A86005">
        <w:rPr>
          <w:sz w:val="24"/>
          <w:szCs w:val="24"/>
        </w:rPr>
        <w:t xml:space="preserve"> </w:t>
      </w:r>
      <w:r w:rsidRPr="00A86005">
        <w:rPr>
          <w:sz w:val="24"/>
          <w:szCs w:val="24"/>
        </w:rPr>
        <w:t xml:space="preserve">belirlenen dersleri </w:t>
      </w:r>
      <w:r w:rsidRPr="00A86005">
        <w:rPr>
          <w:b/>
          <w:sz w:val="24"/>
          <w:szCs w:val="24"/>
        </w:rPr>
        <w:t>bahar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döneminde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seçmeli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olarak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almaya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başlamaları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kaydıyla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bahar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döneminde,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yaz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öğretiminde</w:t>
      </w:r>
      <w:r w:rsidRPr="00A86005">
        <w:rPr>
          <w:spacing w:val="55"/>
          <w:sz w:val="24"/>
          <w:szCs w:val="24"/>
        </w:rPr>
        <w:t xml:space="preserve"> </w:t>
      </w:r>
      <w:r w:rsidRPr="00A86005">
        <w:rPr>
          <w:sz w:val="24"/>
          <w:szCs w:val="24"/>
        </w:rPr>
        <w:t>veya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öğretmenlik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uygulaması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da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dahil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derslerini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2023-2024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eğitim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ve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öğretim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dönemi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güz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yarıyılında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seçmeli olarak alabilecektir.</w:t>
      </w:r>
      <w:r w:rsidR="00D53DDC">
        <w:rPr>
          <w:sz w:val="24"/>
          <w:szCs w:val="24"/>
        </w:rPr>
        <w:t xml:space="preserve"> Bahar döneminde başlamayan son sınıf öğrencileri daha sonra başvuru yapamayacaktır. </w:t>
      </w:r>
    </w:p>
    <w:p w:rsidR="00821AF3" w:rsidRPr="00A86005" w:rsidRDefault="00821AF3" w:rsidP="0032038A">
      <w:pPr>
        <w:pStyle w:val="ListeParagraf"/>
        <w:numPr>
          <w:ilvl w:val="1"/>
          <w:numId w:val="1"/>
        </w:numPr>
        <w:tabs>
          <w:tab w:val="left" w:pos="1150"/>
        </w:tabs>
        <w:spacing w:before="3" w:line="288" w:lineRule="auto"/>
        <w:ind w:right="219" w:hanging="300"/>
        <w:rPr>
          <w:sz w:val="24"/>
          <w:szCs w:val="24"/>
        </w:rPr>
      </w:pPr>
      <w:r w:rsidRPr="00A86005">
        <w:rPr>
          <w:sz w:val="24"/>
          <w:szCs w:val="24"/>
        </w:rPr>
        <w:t>Son</w:t>
      </w:r>
      <w:r w:rsidRPr="00A86005">
        <w:rPr>
          <w:spacing w:val="19"/>
          <w:sz w:val="24"/>
          <w:szCs w:val="24"/>
        </w:rPr>
        <w:t xml:space="preserve"> </w:t>
      </w:r>
      <w:r w:rsidRPr="00A86005">
        <w:rPr>
          <w:sz w:val="24"/>
          <w:szCs w:val="24"/>
        </w:rPr>
        <w:t>sınıf</w:t>
      </w:r>
      <w:r w:rsidRPr="00A86005">
        <w:rPr>
          <w:spacing w:val="40"/>
          <w:sz w:val="24"/>
          <w:szCs w:val="24"/>
        </w:rPr>
        <w:t xml:space="preserve"> </w:t>
      </w:r>
      <w:r w:rsidRPr="00A86005">
        <w:rPr>
          <w:sz w:val="24"/>
          <w:szCs w:val="24"/>
        </w:rPr>
        <w:t>öğrencisi</w:t>
      </w:r>
      <w:r w:rsidRPr="00A86005">
        <w:rPr>
          <w:spacing w:val="19"/>
          <w:sz w:val="24"/>
          <w:szCs w:val="24"/>
        </w:rPr>
        <w:t xml:space="preserve"> </w:t>
      </w:r>
      <w:r w:rsidRPr="00A86005">
        <w:rPr>
          <w:sz w:val="24"/>
          <w:szCs w:val="24"/>
        </w:rPr>
        <w:t>olup</w:t>
      </w:r>
      <w:r w:rsidRPr="00A86005">
        <w:rPr>
          <w:spacing w:val="19"/>
          <w:sz w:val="24"/>
          <w:szCs w:val="24"/>
        </w:rPr>
        <w:t xml:space="preserve"> </w:t>
      </w:r>
      <w:r w:rsidRPr="00A86005">
        <w:rPr>
          <w:sz w:val="24"/>
          <w:szCs w:val="24"/>
        </w:rPr>
        <w:t>bahar</w:t>
      </w:r>
      <w:r w:rsidRPr="00A86005">
        <w:rPr>
          <w:spacing w:val="19"/>
          <w:sz w:val="24"/>
          <w:szCs w:val="24"/>
        </w:rPr>
        <w:t xml:space="preserve"> </w:t>
      </w:r>
      <w:r w:rsidRPr="00A86005">
        <w:rPr>
          <w:sz w:val="24"/>
          <w:szCs w:val="24"/>
        </w:rPr>
        <w:t>döneminde</w:t>
      </w:r>
      <w:r w:rsidRPr="00A86005">
        <w:rPr>
          <w:spacing w:val="19"/>
          <w:sz w:val="24"/>
          <w:szCs w:val="24"/>
        </w:rPr>
        <w:t xml:space="preserve"> </w:t>
      </w:r>
      <w:r w:rsidRPr="00A86005">
        <w:rPr>
          <w:sz w:val="24"/>
          <w:szCs w:val="24"/>
        </w:rPr>
        <w:t>pedagojik</w:t>
      </w:r>
      <w:r w:rsidRPr="00A86005">
        <w:rPr>
          <w:spacing w:val="19"/>
          <w:sz w:val="24"/>
          <w:szCs w:val="24"/>
        </w:rPr>
        <w:t xml:space="preserve"> </w:t>
      </w:r>
      <w:r w:rsidRPr="00A86005">
        <w:rPr>
          <w:sz w:val="24"/>
          <w:szCs w:val="24"/>
        </w:rPr>
        <w:t>formasyon</w:t>
      </w:r>
      <w:r w:rsidRPr="00A86005">
        <w:rPr>
          <w:spacing w:val="19"/>
          <w:sz w:val="24"/>
          <w:szCs w:val="24"/>
        </w:rPr>
        <w:t xml:space="preserve"> </w:t>
      </w:r>
      <w:r w:rsidRPr="00A86005">
        <w:rPr>
          <w:sz w:val="24"/>
          <w:szCs w:val="24"/>
        </w:rPr>
        <w:t>derslerini</w:t>
      </w:r>
      <w:r w:rsidRPr="00A86005">
        <w:rPr>
          <w:spacing w:val="19"/>
          <w:sz w:val="24"/>
          <w:szCs w:val="24"/>
        </w:rPr>
        <w:t xml:space="preserve"> </w:t>
      </w:r>
      <w:r w:rsidRPr="00A86005">
        <w:rPr>
          <w:sz w:val="24"/>
          <w:szCs w:val="24"/>
        </w:rPr>
        <w:t>seçmeli</w:t>
      </w:r>
      <w:r w:rsidRPr="00A86005">
        <w:rPr>
          <w:spacing w:val="19"/>
          <w:sz w:val="24"/>
          <w:szCs w:val="24"/>
        </w:rPr>
        <w:t xml:space="preserve"> </w:t>
      </w:r>
      <w:r w:rsidRPr="00A86005">
        <w:rPr>
          <w:sz w:val="24"/>
          <w:szCs w:val="24"/>
        </w:rPr>
        <w:t>ders</w:t>
      </w:r>
      <w:r w:rsidRPr="00A86005">
        <w:rPr>
          <w:spacing w:val="19"/>
          <w:sz w:val="24"/>
          <w:szCs w:val="24"/>
        </w:rPr>
        <w:t xml:space="preserve"> </w:t>
      </w:r>
      <w:r w:rsidRPr="00A86005">
        <w:rPr>
          <w:sz w:val="24"/>
          <w:szCs w:val="24"/>
        </w:rPr>
        <w:t>olarak</w:t>
      </w:r>
      <w:r w:rsidRPr="00A86005">
        <w:rPr>
          <w:spacing w:val="19"/>
          <w:sz w:val="24"/>
          <w:szCs w:val="24"/>
        </w:rPr>
        <w:t xml:space="preserve"> </w:t>
      </w:r>
      <w:r w:rsidRPr="00A86005">
        <w:rPr>
          <w:sz w:val="24"/>
          <w:szCs w:val="24"/>
        </w:rPr>
        <w:t>alanlardan kayıtlı olduğu programın mezuniyet için gerekli tüm şartlarını yerine getiren ve kayıtlı olduğu programdan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b/>
          <w:sz w:val="24"/>
          <w:szCs w:val="24"/>
        </w:rPr>
        <w:t>mezuniyet</w:t>
      </w:r>
      <w:r w:rsidRPr="00A86005">
        <w:rPr>
          <w:b/>
          <w:spacing w:val="1"/>
          <w:sz w:val="24"/>
          <w:szCs w:val="24"/>
        </w:rPr>
        <w:t xml:space="preserve"> </w:t>
      </w:r>
      <w:r w:rsidRPr="00A86005">
        <w:rPr>
          <w:b/>
          <w:sz w:val="24"/>
          <w:szCs w:val="24"/>
        </w:rPr>
        <w:t>işlemlerinin</w:t>
      </w:r>
      <w:r w:rsidRPr="00A86005">
        <w:rPr>
          <w:b/>
          <w:spacing w:val="1"/>
          <w:sz w:val="24"/>
          <w:szCs w:val="24"/>
        </w:rPr>
        <w:t xml:space="preserve"> </w:t>
      </w:r>
      <w:r w:rsidRPr="00A86005">
        <w:rPr>
          <w:b/>
          <w:sz w:val="24"/>
          <w:szCs w:val="24"/>
        </w:rPr>
        <w:t>tamamlanarak</w:t>
      </w:r>
      <w:r w:rsidRPr="00A86005">
        <w:rPr>
          <w:b/>
          <w:spacing w:val="1"/>
          <w:sz w:val="24"/>
          <w:szCs w:val="24"/>
        </w:rPr>
        <w:t xml:space="preserve"> </w:t>
      </w:r>
      <w:r w:rsidRPr="00A86005">
        <w:rPr>
          <w:b/>
          <w:sz w:val="24"/>
          <w:szCs w:val="24"/>
        </w:rPr>
        <w:t>diplomasını</w:t>
      </w:r>
      <w:r w:rsidRPr="00A86005">
        <w:rPr>
          <w:b/>
          <w:spacing w:val="1"/>
          <w:sz w:val="24"/>
          <w:szCs w:val="24"/>
        </w:rPr>
        <w:t xml:space="preserve"> </w:t>
      </w:r>
      <w:r w:rsidRPr="00A86005">
        <w:rPr>
          <w:b/>
          <w:sz w:val="24"/>
          <w:szCs w:val="24"/>
        </w:rPr>
        <w:t>almak</w:t>
      </w:r>
      <w:r w:rsidRPr="00A86005">
        <w:rPr>
          <w:b/>
          <w:spacing w:val="1"/>
          <w:sz w:val="24"/>
          <w:szCs w:val="24"/>
        </w:rPr>
        <w:t xml:space="preserve"> </w:t>
      </w:r>
      <w:r w:rsidRPr="00A86005">
        <w:rPr>
          <w:b/>
          <w:sz w:val="24"/>
          <w:szCs w:val="24"/>
        </w:rPr>
        <w:t>isteyen</w:t>
      </w:r>
      <w:r w:rsidRPr="00A86005">
        <w:rPr>
          <w:b/>
          <w:spacing w:val="1"/>
          <w:sz w:val="24"/>
          <w:szCs w:val="24"/>
        </w:rPr>
        <w:t xml:space="preserve"> </w:t>
      </w:r>
      <w:r w:rsidRPr="00A86005">
        <w:rPr>
          <w:b/>
          <w:sz w:val="24"/>
          <w:szCs w:val="24"/>
        </w:rPr>
        <w:t>öğrencilerin</w:t>
      </w:r>
      <w:r w:rsidRPr="00A86005">
        <w:rPr>
          <w:b/>
          <w:spacing w:val="1"/>
          <w:sz w:val="24"/>
          <w:szCs w:val="24"/>
        </w:rPr>
        <w:t xml:space="preserve"> </w:t>
      </w:r>
      <w:r w:rsidRPr="00A86005">
        <w:rPr>
          <w:b/>
          <w:sz w:val="24"/>
          <w:szCs w:val="24"/>
        </w:rPr>
        <w:t>mezuniyet</w:t>
      </w:r>
      <w:r w:rsidRPr="00A86005">
        <w:rPr>
          <w:b/>
          <w:spacing w:val="1"/>
          <w:sz w:val="24"/>
          <w:szCs w:val="24"/>
        </w:rPr>
        <w:t xml:space="preserve"> </w:t>
      </w:r>
      <w:r w:rsidRPr="00A86005">
        <w:rPr>
          <w:b/>
          <w:sz w:val="24"/>
          <w:szCs w:val="24"/>
        </w:rPr>
        <w:t>işlemlerinin</w:t>
      </w:r>
      <w:r w:rsidRPr="00A86005">
        <w:rPr>
          <w:b/>
          <w:spacing w:val="1"/>
          <w:sz w:val="24"/>
          <w:szCs w:val="24"/>
        </w:rPr>
        <w:t xml:space="preserve"> </w:t>
      </w:r>
      <w:r w:rsidRPr="00A86005">
        <w:rPr>
          <w:b/>
          <w:sz w:val="24"/>
          <w:szCs w:val="24"/>
        </w:rPr>
        <w:t>yapılarak diplomalarını alabilmelerine</w:t>
      </w:r>
      <w:r w:rsidRPr="00A86005">
        <w:rPr>
          <w:sz w:val="24"/>
          <w:szCs w:val="24"/>
        </w:rPr>
        <w:t>, kayıtlı olduğu programın mezuniyet için gerekli tüm şartlarını yerine</w:t>
      </w:r>
      <w:r w:rsidR="00D80BC2">
        <w:rPr>
          <w:sz w:val="24"/>
          <w:szCs w:val="24"/>
        </w:rPr>
        <w:t xml:space="preserve"> </w:t>
      </w:r>
      <w:r w:rsidRPr="00A86005">
        <w:rPr>
          <w:spacing w:val="-52"/>
          <w:sz w:val="24"/>
          <w:szCs w:val="24"/>
        </w:rPr>
        <w:t xml:space="preserve"> </w:t>
      </w:r>
      <w:r w:rsidRPr="00A86005">
        <w:rPr>
          <w:sz w:val="24"/>
          <w:szCs w:val="24"/>
        </w:rPr>
        <w:t>getiren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ancak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(</w:t>
      </w:r>
      <w:r w:rsidR="00D80BC2">
        <w:rPr>
          <w:sz w:val="24"/>
          <w:szCs w:val="24"/>
        </w:rPr>
        <w:t>b</w:t>
      </w:r>
      <w:r w:rsidRPr="00A86005">
        <w:rPr>
          <w:sz w:val="24"/>
          <w:szCs w:val="24"/>
        </w:rPr>
        <w:t>)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fıkrası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uyarınca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formasyon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eğitimi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kapsamında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seçmeli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ders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almaya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devam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etmek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istediğini üniversitesine yazılı olarak bildiren öğrencilerin 2023-2024 eğitim ve öğretim yılı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Bahar</w:t>
      </w:r>
      <w:r w:rsidRPr="00A86005">
        <w:rPr>
          <w:spacing w:val="-2"/>
          <w:sz w:val="24"/>
          <w:szCs w:val="24"/>
        </w:rPr>
        <w:t xml:space="preserve"> </w:t>
      </w:r>
      <w:r w:rsidRPr="00A86005">
        <w:rPr>
          <w:sz w:val="24"/>
          <w:szCs w:val="24"/>
        </w:rPr>
        <w:t>dönemine</w:t>
      </w:r>
      <w:r w:rsidRPr="00A86005">
        <w:rPr>
          <w:spacing w:val="-1"/>
          <w:sz w:val="24"/>
          <w:szCs w:val="24"/>
        </w:rPr>
        <w:t xml:space="preserve"> </w:t>
      </w:r>
      <w:r w:rsidRPr="00A86005">
        <w:rPr>
          <w:sz w:val="24"/>
          <w:szCs w:val="24"/>
        </w:rPr>
        <w:t>kadar</w:t>
      </w:r>
      <w:r w:rsidRPr="00A86005">
        <w:rPr>
          <w:spacing w:val="-1"/>
          <w:sz w:val="24"/>
          <w:szCs w:val="24"/>
        </w:rPr>
        <w:t xml:space="preserve"> </w:t>
      </w:r>
      <w:r w:rsidR="00D80BC2" w:rsidRPr="00A86005">
        <w:rPr>
          <w:sz w:val="24"/>
          <w:szCs w:val="24"/>
        </w:rPr>
        <w:t xml:space="preserve">öğrenimlerine </w:t>
      </w:r>
      <w:r w:rsidRPr="00A86005">
        <w:rPr>
          <w:sz w:val="24"/>
          <w:szCs w:val="24"/>
        </w:rPr>
        <w:t>devam</w:t>
      </w:r>
      <w:r w:rsidRPr="00A86005">
        <w:rPr>
          <w:spacing w:val="-1"/>
          <w:sz w:val="24"/>
          <w:szCs w:val="24"/>
        </w:rPr>
        <w:t xml:space="preserve"> </w:t>
      </w:r>
      <w:r w:rsidR="00D80BC2">
        <w:rPr>
          <w:sz w:val="24"/>
          <w:szCs w:val="24"/>
        </w:rPr>
        <w:t>edebilir.</w:t>
      </w:r>
    </w:p>
    <w:p w:rsidR="00AC44A5" w:rsidRDefault="00821AF3" w:rsidP="0032038A">
      <w:pPr>
        <w:pStyle w:val="ListeParagraf"/>
        <w:numPr>
          <w:ilvl w:val="1"/>
          <w:numId w:val="1"/>
        </w:numPr>
        <w:tabs>
          <w:tab w:val="left" w:pos="1150"/>
        </w:tabs>
        <w:spacing w:before="4" w:line="288" w:lineRule="auto"/>
        <w:ind w:right="219"/>
        <w:rPr>
          <w:sz w:val="24"/>
          <w:szCs w:val="24"/>
        </w:rPr>
      </w:pPr>
      <w:r w:rsidRPr="00A86005">
        <w:rPr>
          <w:sz w:val="24"/>
          <w:szCs w:val="24"/>
        </w:rPr>
        <w:t>Son</w:t>
      </w:r>
      <w:r w:rsidRPr="00A86005">
        <w:rPr>
          <w:spacing w:val="14"/>
          <w:sz w:val="24"/>
          <w:szCs w:val="24"/>
        </w:rPr>
        <w:t xml:space="preserve"> </w:t>
      </w:r>
      <w:r w:rsidRPr="00A86005">
        <w:rPr>
          <w:sz w:val="24"/>
          <w:szCs w:val="24"/>
        </w:rPr>
        <w:t>sınıf</w:t>
      </w:r>
      <w:r w:rsidRPr="00A86005">
        <w:rPr>
          <w:spacing w:val="14"/>
          <w:sz w:val="24"/>
          <w:szCs w:val="24"/>
        </w:rPr>
        <w:t xml:space="preserve"> </w:t>
      </w:r>
      <w:r w:rsidRPr="00A86005">
        <w:rPr>
          <w:sz w:val="24"/>
          <w:szCs w:val="24"/>
        </w:rPr>
        <w:t>öğrencilerinden</w:t>
      </w:r>
      <w:r w:rsidRPr="00A86005">
        <w:rPr>
          <w:spacing w:val="14"/>
          <w:sz w:val="24"/>
          <w:szCs w:val="24"/>
        </w:rPr>
        <w:t xml:space="preserve"> </w:t>
      </w:r>
      <w:r w:rsidRPr="00A86005">
        <w:rPr>
          <w:sz w:val="24"/>
          <w:szCs w:val="24"/>
        </w:rPr>
        <w:t>lisans</w:t>
      </w:r>
      <w:r w:rsidRPr="00A86005">
        <w:rPr>
          <w:spacing w:val="14"/>
          <w:sz w:val="24"/>
          <w:szCs w:val="24"/>
        </w:rPr>
        <w:t xml:space="preserve"> </w:t>
      </w:r>
      <w:r w:rsidRPr="00A86005">
        <w:rPr>
          <w:sz w:val="24"/>
          <w:szCs w:val="24"/>
        </w:rPr>
        <w:t>öğrenimi</w:t>
      </w:r>
      <w:r w:rsidRPr="00A86005">
        <w:rPr>
          <w:spacing w:val="14"/>
          <w:sz w:val="24"/>
          <w:szCs w:val="24"/>
        </w:rPr>
        <w:t xml:space="preserve"> </w:t>
      </w:r>
      <w:r w:rsidRPr="00A86005">
        <w:rPr>
          <w:sz w:val="24"/>
          <w:szCs w:val="24"/>
        </w:rPr>
        <w:t>sırasında</w:t>
      </w:r>
      <w:r w:rsidRPr="00A86005">
        <w:rPr>
          <w:spacing w:val="14"/>
          <w:sz w:val="24"/>
          <w:szCs w:val="24"/>
        </w:rPr>
        <w:t xml:space="preserve"> </w:t>
      </w:r>
      <w:r w:rsidRPr="00A86005">
        <w:rPr>
          <w:sz w:val="24"/>
          <w:szCs w:val="24"/>
        </w:rPr>
        <w:t>pedagojik</w:t>
      </w:r>
      <w:r w:rsidRPr="00A86005">
        <w:rPr>
          <w:spacing w:val="14"/>
          <w:sz w:val="24"/>
          <w:szCs w:val="24"/>
        </w:rPr>
        <w:t xml:space="preserve"> </w:t>
      </w:r>
      <w:r w:rsidRPr="00A86005">
        <w:rPr>
          <w:sz w:val="24"/>
          <w:szCs w:val="24"/>
        </w:rPr>
        <w:t>formasyon</w:t>
      </w:r>
      <w:r w:rsidRPr="00A86005">
        <w:rPr>
          <w:spacing w:val="14"/>
          <w:sz w:val="24"/>
          <w:szCs w:val="24"/>
        </w:rPr>
        <w:t xml:space="preserve"> </w:t>
      </w:r>
      <w:r w:rsidRPr="00A86005">
        <w:rPr>
          <w:sz w:val="24"/>
          <w:szCs w:val="24"/>
        </w:rPr>
        <w:t>derslerini</w:t>
      </w:r>
      <w:r w:rsidRPr="00A86005">
        <w:rPr>
          <w:spacing w:val="14"/>
          <w:sz w:val="24"/>
          <w:szCs w:val="24"/>
        </w:rPr>
        <w:t xml:space="preserve"> </w:t>
      </w:r>
      <w:r w:rsidRPr="00A86005">
        <w:rPr>
          <w:sz w:val="24"/>
          <w:szCs w:val="24"/>
        </w:rPr>
        <w:t>bahar</w:t>
      </w:r>
      <w:r w:rsidRPr="00A86005">
        <w:rPr>
          <w:spacing w:val="14"/>
          <w:sz w:val="24"/>
          <w:szCs w:val="24"/>
        </w:rPr>
        <w:t xml:space="preserve"> </w:t>
      </w:r>
      <w:r w:rsidRPr="00A86005">
        <w:rPr>
          <w:sz w:val="24"/>
          <w:szCs w:val="24"/>
        </w:rPr>
        <w:t>döneminde</w:t>
      </w:r>
      <w:r w:rsidRPr="00A86005">
        <w:rPr>
          <w:spacing w:val="14"/>
          <w:sz w:val="24"/>
          <w:szCs w:val="24"/>
        </w:rPr>
        <w:t xml:space="preserve"> </w:t>
      </w:r>
      <w:r w:rsidRPr="00A86005">
        <w:rPr>
          <w:sz w:val="24"/>
          <w:szCs w:val="24"/>
        </w:rPr>
        <w:t>almış ve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(b)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fıkrası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uyarınca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lisans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programından</w:t>
      </w:r>
      <w:r w:rsidRPr="00A86005">
        <w:rPr>
          <w:spacing w:val="1"/>
          <w:sz w:val="24"/>
          <w:szCs w:val="24"/>
        </w:rPr>
        <w:t xml:space="preserve"> </w:t>
      </w:r>
      <w:r w:rsidRPr="001A3861">
        <w:rPr>
          <w:b/>
          <w:sz w:val="24"/>
          <w:szCs w:val="24"/>
        </w:rPr>
        <w:t>mezun</w:t>
      </w:r>
      <w:r w:rsidRPr="001A3861">
        <w:rPr>
          <w:b/>
          <w:spacing w:val="1"/>
          <w:sz w:val="24"/>
          <w:szCs w:val="24"/>
        </w:rPr>
        <w:t xml:space="preserve"> </w:t>
      </w:r>
      <w:r w:rsidRPr="001A3861">
        <w:rPr>
          <w:b/>
          <w:sz w:val="24"/>
          <w:szCs w:val="24"/>
        </w:rPr>
        <w:t>olmuş</w:t>
      </w:r>
      <w:r w:rsidRPr="001A3861">
        <w:rPr>
          <w:b/>
          <w:spacing w:val="1"/>
          <w:sz w:val="24"/>
          <w:szCs w:val="24"/>
        </w:rPr>
        <w:t xml:space="preserve"> </w:t>
      </w:r>
      <w:r w:rsidRPr="001A3861">
        <w:rPr>
          <w:b/>
          <w:sz w:val="24"/>
          <w:szCs w:val="24"/>
        </w:rPr>
        <w:t>olanların</w:t>
      </w:r>
      <w:r w:rsidRPr="001A3861">
        <w:rPr>
          <w:b/>
          <w:spacing w:val="1"/>
          <w:sz w:val="24"/>
          <w:szCs w:val="24"/>
        </w:rPr>
        <w:t xml:space="preserve"> </w:t>
      </w:r>
      <w:r w:rsidRPr="001A3861">
        <w:rPr>
          <w:b/>
          <w:sz w:val="24"/>
          <w:szCs w:val="24"/>
        </w:rPr>
        <w:t>talep</w:t>
      </w:r>
      <w:r w:rsidRPr="001A3861">
        <w:rPr>
          <w:b/>
          <w:spacing w:val="1"/>
          <w:sz w:val="24"/>
          <w:szCs w:val="24"/>
        </w:rPr>
        <w:t xml:space="preserve"> </w:t>
      </w:r>
      <w:r w:rsidRPr="001A3861">
        <w:rPr>
          <w:b/>
          <w:sz w:val="24"/>
          <w:szCs w:val="24"/>
        </w:rPr>
        <w:t>etmeleri</w:t>
      </w:r>
      <w:r w:rsidRPr="001A3861">
        <w:rPr>
          <w:b/>
          <w:spacing w:val="1"/>
          <w:sz w:val="24"/>
          <w:szCs w:val="24"/>
        </w:rPr>
        <w:t xml:space="preserve"> </w:t>
      </w:r>
      <w:r w:rsidRPr="001A3861">
        <w:rPr>
          <w:b/>
          <w:sz w:val="24"/>
          <w:szCs w:val="24"/>
        </w:rPr>
        <w:t>halinde</w:t>
      </w:r>
      <w:r w:rsidRPr="001A3861">
        <w:rPr>
          <w:b/>
          <w:spacing w:val="1"/>
          <w:sz w:val="24"/>
          <w:szCs w:val="24"/>
        </w:rPr>
        <w:t xml:space="preserve"> </w:t>
      </w:r>
      <w:r w:rsidR="00D80BC2">
        <w:rPr>
          <w:b/>
          <w:spacing w:val="1"/>
          <w:sz w:val="24"/>
          <w:szCs w:val="24"/>
        </w:rPr>
        <w:t xml:space="preserve">SAÜ veya diğer üniversitelerin </w:t>
      </w:r>
      <w:r w:rsidRPr="001A3861">
        <w:rPr>
          <w:b/>
          <w:sz w:val="24"/>
          <w:szCs w:val="24"/>
        </w:rPr>
        <w:t>Pedagojik</w:t>
      </w:r>
      <w:r w:rsidRPr="001A3861">
        <w:rPr>
          <w:b/>
          <w:spacing w:val="1"/>
          <w:sz w:val="24"/>
          <w:szCs w:val="24"/>
        </w:rPr>
        <w:t xml:space="preserve"> </w:t>
      </w:r>
      <w:r w:rsidRPr="001A3861">
        <w:rPr>
          <w:b/>
          <w:sz w:val="24"/>
          <w:szCs w:val="24"/>
        </w:rPr>
        <w:t>Formasyon</w:t>
      </w:r>
      <w:r w:rsidRPr="001A3861">
        <w:rPr>
          <w:b/>
          <w:spacing w:val="1"/>
          <w:sz w:val="24"/>
          <w:szCs w:val="24"/>
        </w:rPr>
        <w:t xml:space="preserve"> </w:t>
      </w:r>
      <w:r w:rsidRPr="001A3861">
        <w:rPr>
          <w:b/>
          <w:sz w:val="24"/>
          <w:szCs w:val="24"/>
        </w:rPr>
        <w:t>Eğitimi</w:t>
      </w:r>
      <w:r w:rsidRPr="001A3861">
        <w:rPr>
          <w:b/>
          <w:spacing w:val="1"/>
          <w:sz w:val="24"/>
          <w:szCs w:val="24"/>
        </w:rPr>
        <w:t xml:space="preserve"> </w:t>
      </w:r>
      <w:r w:rsidRPr="001A3861">
        <w:rPr>
          <w:b/>
          <w:sz w:val="24"/>
          <w:szCs w:val="24"/>
        </w:rPr>
        <w:t>Sertifika</w:t>
      </w:r>
      <w:r w:rsidRPr="001A3861">
        <w:rPr>
          <w:b/>
          <w:spacing w:val="1"/>
          <w:sz w:val="24"/>
          <w:szCs w:val="24"/>
        </w:rPr>
        <w:t xml:space="preserve"> </w:t>
      </w:r>
      <w:r w:rsidRPr="001A3861">
        <w:rPr>
          <w:b/>
          <w:sz w:val="24"/>
          <w:szCs w:val="24"/>
        </w:rPr>
        <w:t>Programına</w:t>
      </w:r>
      <w:r w:rsidRPr="001A3861">
        <w:rPr>
          <w:b/>
          <w:spacing w:val="1"/>
          <w:sz w:val="24"/>
          <w:szCs w:val="24"/>
        </w:rPr>
        <w:t xml:space="preserve"> </w:t>
      </w:r>
      <w:r w:rsidR="00D80BC2">
        <w:rPr>
          <w:b/>
          <w:spacing w:val="1"/>
          <w:sz w:val="24"/>
          <w:szCs w:val="24"/>
        </w:rPr>
        <w:t xml:space="preserve">başvuru </w:t>
      </w:r>
      <w:r w:rsidRPr="001A3861">
        <w:rPr>
          <w:b/>
          <w:sz w:val="24"/>
          <w:szCs w:val="24"/>
        </w:rPr>
        <w:t>yap</w:t>
      </w:r>
      <w:r w:rsidR="00D80BC2">
        <w:rPr>
          <w:b/>
          <w:sz w:val="24"/>
          <w:szCs w:val="24"/>
        </w:rPr>
        <w:t>arak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almaları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gereken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diğer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dersleri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yaz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öğretiminde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veya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öğretmenlik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uygulaması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da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dahil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derslerini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2023-2024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eğitim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ve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öğretim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yılı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güz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yarıyılında alabil</w:t>
      </w:r>
      <w:r w:rsidR="0017274C">
        <w:rPr>
          <w:sz w:val="24"/>
          <w:szCs w:val="24"/>
        </w:rPr>
        <w:t>ir</w:t>
      </w:r>
      <w:r w:rsidRPr="00A86005">
        <w:rPr>
          <w:sz w:val="24"/>
          <w:szCs w:val="24"/>
        </w:rPr>
        <w:t>, bu durumda olup söz konusu sertifika programına kayıt olanların Mezunlar İçin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Pedagojik Formasyon Eğitimi Sertifika Programına İlişkin Çerçeve Usul ve Esaslar'ın 11. maddesinde yer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 xml:space="preserve">alan </w:t>
      </w:r>
      <w:r w:rsidRPr="00BF5DBB">
        <w:rPr>
          <w:b/>
          <w:sz w:val="24"/>
          <w:szCs w:val="24"/>
        </w:rPr>
        <w:t>sertifika öğrenim ücretini</w:t>
      </w:r>
      <w:r w:rsidRPr="00A86005">
        <w:rPr>
          <w:sz w:val="24"/>
          <w:szCs w:val="24"/>
        </w:rPr>
        <w:t>, sertifika programında alacakları dersler ve öğretmenlik uygulaması dikkate</w:t>
      </w:r>
      <w:r w:rsidRPr="00A86005">
        <w:rPr>
          <w:spacing w:val="1"/>
          <w:sz w:val="24"/>
          <w:szCs w:val="24"/>
        </w:rPr>
        <w:t xml:space="preserve"> </w:t>
      </w:r>
      <w:r w:rsidRPr="00A86005">
        <w:rPr>
          <w:sz w:val="24"/>
          <w:szCs w:val="24"/>
        </w:rPr>
        <w:t>alınarak</w:t>
      </w:r>
      <w:r w:rsidRPr="00A86005">
        <w:rPr>
          <w:spacing w:val="-2"/>
          <w:sz w:val="24"/>
          <w:szCs w:val="24"/>
        </w:rPr>
        <w:t xml:space="preserve"> </w:t>
      </w:r>
      <w:r w:rsidRPr="00A86005">
        <w:rPr>
          <w:sz w:val="24"/>
          <w:szCs w:val="24"/>
        </w:rPr>
        <w:t>öde</w:t>
      </w:r>
      <w:r w:rsidR="00D80BC2">
        <w:rPr>
          <w:sz w:val="24"/>
          <w:szCs w:val="24"/>
        </w:rPr>
        <w:t>mesi gerekir.</w:t>
      </w:r>
    </w:p>
    <w:p w:rsidR="00821AF3" w:rsidRDefault="002B3D46" w:rsidP="0032038A">
      <w:pPr>
        <w:pStyle w:val="ListeParagraf"/>
        <w:tabs>
          <w:tab w:val="left" w:pos="1150"/>
        </w:tabs>
        <w:spacing w:before="4" w:line="288" w:lineRule="auto"/>
        <w:ind w:left="0" w:right="219"/>
        <w:rPr>
          <w:sz w:val="24"/>
          <w:szCs w:val="24"/>
        </w:rPr>
      </w:pPr>
      <w:r>
        <w:rPr>
          <w:sz w:val="24"/>
          <w:szCs w:val="24"/>
        </w:rPr>
        <w:t>3</w:t>
      </w:r>
      <w:r w:rsidR="009778B4">
        <w:rPr>
          <w:sz w:val="24"/>
          <w:szCs w:val="24"/>
        </w:rPr>
        <w:t xml:space="preserve">-) </w:t>
      </w:r>
      <w:r w:rsidR="00AC44A5">
        <w:rPr>
          <w:sz w:val="24"/>
          <w:szCs w:val="24"/>
        </w:rPr>
        <w:t>B</w:t>
      </w:r>
      <w:r w:rsidR="00AC44A5" w:rsidRPr="00AC44A5">
        <w:rPr>
          <w:sz w:val="24"/>
          <w:szCs w:val="24"/>
        </w:rPr>
        <w:t>ahar</w:t>
      </w:r>
      <w:r w:rsidR="00AC44A5" w:rsidRPr="00AC44A5">
        <w:rPr>
          <w:spacing w:val="19"/>
          <w:sz w:val="24"/>
          <w:szCs w:val="24"/>
        </w:rPr>
        <w:t xml:space="preserve"> </w:t>
      </w:r>
      <w:r w:rsidR="00AC44A5" w:rsidRPr="00AC44A5">
        <w:rPr>
          <w:sz w:val="24"/>
          <w:szCs w:val="24"/>
        </w:rPr>
        <w:t>döneminde</w:t>
      </w:r>
      <w:r w:rsidR="00AC44A5" w:rsidRPr="00AC44A5">
        <w:rPr>
          <w:spacing w:val="19"/>
          <w:sz w:val="24"/>
          <w:szCs w:val="24"/>
        </w:rPr>
        <w:t xml:space="preserve"> </w:t>
      </w:r>
      <w:r w:rsidR="00AC44A5" w:rsidRPr="00AC44A5">
        <w:rPr>
          <w:sz w:val="24"/>
          <w:szCs w:val="24"/>
        </w:rPr>
        <w:t>pedagojik</w:t>
      </w:r>
      <w:r w:rsidR="00AC44A5" w:rsidRPr="00AC44A5">
        <w:rPr>
          <w:spacing w:val="19"/>
          <w:sz w:val="24"/>
          <w:szCs w:val="24"/>
        </w:rPr>
        <w:t xml:space="preserve"> </w:t>
      </w:r>
      <w:r w:rsidR="00AC44A5" w:rsidRPr="00AC44A5">
        <w:rPr>
          <w:sz w:val="24"/>
          <w:szCs w:val="24"/>
        </w:rPr>
        <w:t>formasyon</w:t>
      </w:r>
      <w:r w:rsidR="00AC44A5" w:rsidRPr="00AC44A5">
        <w:rPr>
          <w:spacing w:val="19"/>
          <w:sz w:val="24"/>
          <w:szCs w:val="24"/>
        </w:rPr>
        <w:t xml:space="preserve"> </w:t>
      </w:r>
      <w:r w:rsidR="00AC44A5" w:rsidRPr="00AC44A5">
        <w:rPr>
          <w:sz w:val="24"/>
          <w:szCs w:val="24"/>
        </w:rPr>
        <w:t>derslerini</w:t>
      </w:r>
      <w:r w:rsidR="00AC44A5" w:rsidRPr="00AC44A5">
        <w:rPr>
          <w:spacing w:val="19"/>
          <w:sz w:val="24"/>
          <w:szCs w:val="24"/>
        </w:rPr>
        <w:t xml:space="preserve"> </w:t>
      </w:r>
      <w:r w:rsidR="00AC44A5" w:rsidRPr="00AC44A5">
        <w:rPr>
          <w:sz w:val="24"/>
          <w:szCs w:val="24"/>
        </w:rPr>
        <w:t>seçmeli</w:t>
      </w:r>
      <w:r w:rsidR="00AC44A5" w:rsidRPr="00AC44A5">
        <w:rPr>
          <w:spacing w:val="19"/>
          <w:sz w:val="24"/>
          <w:szCs w:val="24"/>
        </w:rPr>
        <w:t xml:space="preserve"> </w:t>
      </w:r>
      <w:r w:rsidR="00AC44A5" w:rsidRPr="00AC44A5">
        <w:rPr>
          <w:sz w:val="24"/>
          <w:szCs w:val="24"/>
        </w:rPr>
        <w:t>ders</w:t>
      </w:r>
      <w:r w:rsidR="00AC44A5" w:rsidRPr="00AC44A5">
        <w:rPr>
          <w:spacing w:val="19"/>
          <w:sz w:val="24"/>
          <w:szCs w:val="24"/>
        </w:rPr>
        <w:t xml:space="preserve"> </w:t>
      </w:r>
      <w:r w:rsidR="00AC44A5" w:rsidRPr="00AC44A5">
        <w:rPr>
          <w:sz w:val="24"/>
          <w:szCs w:val="24"/>
        </w:rPr>
        <w:t>olarak</w:t>
      </w:r>
      <w:r w:rsidR="00AC44A5" w:rsidRPr="00AC44A5">
        <w:rPr>
          <w:spacing w:val="19"/>
          <w:sz w:val="24"/>
          <w:szCs w:val="24"/>
        </w:rPr>
        <w:t xml:space="preserve"> </w:t>
      </w:r>
      <w:r w:rsidR="00AC44A5" w:rsidRPr="00AC44A5">
        <w:rPr>
          <w:sz w:val="24"/>
          <w:szCs w:val="24"/>
        </w:rPr>
        <w:t>alanlardan kayıtlı olduğu programın mezuniyet için gerekli tüm şartlarını yerine getiren ve kayıtlı olduğu programdan</w:t>
      </w:r>
      <w:r w:rsidR="00AC44A5" w:rsidRPr="00AC44A5">
        <w:rPr>
          <w:spacing w:val="1"/>
          <w:sz w:val="24"/>
          <w:szCs w:val="24"/>
        </w:rPr>
        <w:t xml:space="preserve"> </w:t>
      </w:r>
      <w:r w:rsidR="00AC44A5" w:rsidRPr="009778B4">
        <w:rPr>
          <w:sz w:val="24"/>
          <w:szCs w:val="24"/>
        </w:rPr>
        <w:t>mezuniyet</w:t>
      </w:r>
      <w:r w:rsidR="00AC44A5" w:rsidRPr="009778B4">
        <w:rPr>
          <w:spacing w:val="1"/>
          <w:sz w:val="24"/>
          <w:szCs w:val="24"/>
        </w:rPr>
        <w:t xml:space="preserve"> </w:t>
      </w:r>
      <w:r w:rsidR="00AC44A5" w:rsidRPr="009778B4">
        <w:rPr>
          <w:sz w:val="24"/>
          <w:szCs w:val="24"/>
        </w:rPr>
        <w:t>işlemlerinin</w:t>
      </w:r>
      <w:r w:rsidR="00AC44A5" w:rsidRPr="009778B4">
        <w:rPr>
          <w:spacing w:val="1"/>
          <w:sz w:val="24"/>
          <w:szCs w:val="24"/>
        </w:rPr>
        <w:t xml:space="preserve"> </w:t>
      </w:r>
      <w:r w:rsidR="00AC44A5" w:rsidRPr="009778B4">
        <w:rPr>
          <w:sz w:val="24"/>
          <w:szCs w:val="24"/>
        </w:rPr>
        <w:t>tamamlanarak</w:t>
      </w:r>
      <w:r w:rsidR="00AC44A5" w:rsidRPr="009778B4">
        <w:rPr>
          <w:spacing w:val="1"/>
          <w:sz w:val="24"/>
          <w:szCs w:val="24"/>
        </w:rPr>
        <w:t xml:space="preserve"> </w:t>
      </w:r>
      <w:r w:rsidR="009778B4" w:rsidRPr="009778B4">
        <w:rPr>
          <w:spacing w:val="1"/>
          <w:sz w:val="24"/>
          <w:szCs w:val="24"/>
        </w:rPr>
        <w:t xml:space="preserve">bahar dönemi sonunda </w:t>
      </w:r>
      <w:r w:rsidR="00AC44A5" w:rsidRPr="009778B4">
        <w:rPr>
          <w:sz w:val="24"/>
          <w:szCs w:val="24"/>
        </w:rPr>
        <w:t>diplomasını</w:t>
      </w:r>
      <w:r w:rsidR="00AC44A5" w:rsidRPr="009778B4">
        <w:rPr>
          <w:spacing w:val="1"/>
          <w:sz w:val="24"/>
          <w:szCs w:val="24"/>
        </w:rPr>
        <w:t xml:space="preserve"> </w:t>
      </w:r>
      <w:r w:rsidR="00AC44A5" w:rsidRPr="009778B4">
        <w:rPr>
          <w:sz w:val="24"/>
          <w:szCs w:val="24"/>
        </w:rPr>
        <w:t>almak</w:t>
      </w:r>
      <w:r w:rsidR="00AC44A5" w:rsidRPr="009778B4">
        <w:rPr>
          <w:spacing w:val="1"/>
          <w:sz w:val="24"/>
          <w:szCs w:val="24"/>
        </w:rPr>
        <w:t xml:space="preserve"> </w:t>
      </w:r>
      <w:r w:rsidR="00AC44A5" w:rsidRPr="009778B4">
        <w:rPr>
          <w:sz w:val="24"/>
          <w:szCs w:val="24"/>
        </w:rPr>
        <w:t>isteyen</w:t>
      </w:r>
      <w:r w:rsidR="00AC44A5" w:rsidRPr="009778B4">
        <w:rPr>
          <w:spacing w:val="1"/>
          <w:sz w:val="24"/>
          <w:szCs w:val="24"/>
        </w:rPr>
        <w:t xml:space="preserve"> </w:t>
      </w:r>
      <w:r w:rsidR="009778B4" w:rsidRPr="009778B4">
        <w:rPr>
          <w:sz w:val="24"/>
          <w:szCs w:val="24"/>
        </w:rPr>
        <w:t>öğrencilerin</w:t>
      </w:r>
      <w:r w:rsidR="00AC44A5" w:rsidRPr="009778B4">
        <w:rPr>
          <w:sz w:val="24"/>
          <w:szCs w:val="24"/>
        </w:rPr>
        <w:t xml:space="preserve"> varsa başarısız olduğu</w:t>
      </w:r>
      <w:r w:rsidR="00AC44A5">
        <w:rPr>
          <w:b/>
          <w:sz w:val="24"/>
          <w:szCs w:val="24"/>
        </w:rPr>
        <w:t xml:space="preserve"> </w:t>
      </w:r>
      <w:r w:rsidR="00AC44A5" w:rsidRPr="00AC44A5">
        <w:rPr>
          <w:sz w:val="24"/>
          <w:szCs w:val="24"/>
        </w:rPr>
        <w:t>pedagojik</w:t>
      </w:r>
      <w:r w:rsidR="00AC44A5" w:rsidRPr="00AC44A5">
        <w:rPr>
          <w:spacing w:val="19"/>
          <w:sz w:val="24"/>
          <w:szCs w:val="24"/>
        </w:rPr>
        <w:t xml:space="preserve"> </w:t>
      </w:r>
      <w:r w:rsidR="00AC44A5" w:rsidRPr="00AC44A5">
        <w:rPr>
          <w:sz w:val="24"/>
          <w:szCs w:val="24"/>
        </w:rPr>
        <w:t>formasyon</w:t>
      </w:r>
      <w:r w:rsidR="00AC44A5" w:rsidRPr="00AC44A5">
        <w:rPr>
          <w:spacing w:val="19"/>
          <w:sz w:val="24"/>
          <w:szCs w:val="24"/>
        </w:rPr>
        <w:t xml:space="preserve"> </w:t>
      </w:r>
      <w:r w:rsidR="00AC44A5">
        <w:rPr>
          <w:sz w:val="24"/>
          <w:szCs w:val="24"/>
        </w:rPr>
        <w:t>dersleri tran</w:t>
      </w:r>
      <w:r w:rsidR="001167DC">
        <w:rPr>
          <w:sz w:val="24"/>
          <w:szCs w:val="24"/>
        </w:rPr>
        <w:t>s</w:t>
      </w:r>
      <w:r w:rsidR="00AC44A5">
        <w:rPr>
          <w:sz w:val="24"/>
          <w:szCs w:val="24"/>
        </w:rPr>
        <w:t xml:space="preserve">kriptlerinde </w:t>
      </w:r>
      <w:r w:rsidR="00AC44A5">
        <w:rPr>
          <w:sz w:val="24"/>
          <w:szCs w:val="24"/>
        </w:rPr>
        <w:lastRenderedPageBreak/>
        <w:t>pasif yapıl</w:t>
      </w:r>
      <w:r w:rsidR="00FF6C52">
        <w:rPr>
          <w:sz w:val="24"/>
          <w:szCs w:val="24"/>
        </w:rPr>
        <w:t>ır</w:t>
      </w:r>
      <w:r w:rsidR="00AC44A5">
        <w:rPr>
          <w:sz w:val="24"/>
          <w:szCs w:val="24"/>
        </w:rPr>
        <w:t>.</w:t>
      </w:r>
    </w:p>
    <w:p w:rsidR="00AC44A5" w:rsidRPr="00AC44A5" w:rsidRDefault="00AC44A5" w:rsidP="0032038A">
      <w:pPr>
        <w:pStyle w:val="ListeParagraf"/>
        <w:tabs>
          <w:tab w:val="left" w:pos="1150"/>
        </w:tabs>
        <w:spacing w:before="4" w:line="288" w:lineRule="auto"/>
        <w:ind w:left="1150" w:right="219"/>
        <w:rPr>
          <w:sz w:val="24"/>
          <w:szCs w:val="24"/>
        </w:rPr>
      </w:pPr>
    </w:p>
    <w:p w:rsidR="001A3861" w:rsidRPr="00A86005" w:rsidRDefault="002B3D46" w:rsidP="0032038A">
      <w:pPr>
        <w:tabs>
          <w:tab w:val="left" w:pos="789"/>
        </w:tabs>
        <w:spacing w:before="1" w:line="288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778B4">
        <w:rPr>
          <w:rFonts w:ascii="Times New Roman" w:hAnsi="Times New Roman" w:cs="Times New Roman"/>
          <w:sz w:val="24"/>
          <w:szCs w:val="24"/>
        </w:rPr>
        <w:t>-</w:t>
      </w:r>
      <w:r w:rsidR="00A86005">
        <w:rPr>
          <w:rFonts w:ascii="Times New Roman" w:hAnsi="Times New Roman" w:cs="Times New Roman"/>
          <w:sz w:val="24"/>
          <w:szCs w:val="24"/>
        </w:rPr>
        <w:t xml:space="preserve">) </w:t>
      </w:r>
      <w:r w:rsidR="001A3861">
        <w:rPr>
          <w:rFonts w:ascii="Times New Roman" w:hAnsi="Times New Roman" w:cs="Times New Roman"/>
          <w:sz w:val="24"/>
          <w:szCs w:val="24"/>
        </w:rPr>
        <w:t>Pedagojik formasyon kapsamında aşağıdaki dersler seçmeli olarak alınacaktır.</w:t>
      </w:r>
    </w:p>
    <w:tbl>
      <w:tblPr>
        <w:tblStyle w:val="TableNormal"/>
        <w:tblW w:w="4928" w:type="pct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686"/>
        <w:gridCol w:w="850"/>
        <w:gridCol w:w="707"/>
        <w:gridCol w:w="854"/>
        <w:gridCol w:w="1557"/>
      </w:tblGrid>
      <w:tr w:rsidR="006056B2" w:rsidTr="00792784">
        <w:trPr>
          <w:trHeight w:val="150"/>
        </w:trPr>
        <w:tc>
          <w:tcPr>
            <w:tcW w:w="714" w:type="pct"/>
          </w:tcPr>
          <w:p w:rsidR="001A3861" w:rsidRDefault="001A3861" w:rsidP="0032038A">
            <w:pPr>
              <w:pStyle w:val="TableParagraph"/>
              <w:spacing w:before="11" w:line="288" w:lineRule="auto"/>
              <w:ind w:left="818"/>
              <w:jc w:val="left"/>
              <w:rPr>
                <w:b/>
                <w:sz w:val="24"/>
              </w:rPr>
            </w:pPr>
          </w:p>
        </w:tc>
        <w:tc>
          <w:tcPr>
            <w:tcW w:w="2064" w:type="pct"/>
          </w:tcPr>
          <w:p w:rsidR="001A3861" w:rsidRDefault="001A3861" w:rsidP="0032038A">
            <w:pPr>
              <w:pStyle w:val="TableParagraph"/>
              <w:spacing w:before="11" w:line="288" w:lineRule="auto"/>
              <w:ind w:left="8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476" w:type="pct"/>
          </w:tcPr>
          <w:p w:rsidR="001A3861" w:rsidRDefault="001A3861" w:rsidP="0032038A">
            <w:pPr>
              <w:pStyle w:val="TableParagraph"/>
              <w:spacing w:before="11" w:line="288" w:lineRule="auto"/>
              <w:ind w:left="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396" w:type="pct"/>
          </w:tcPr>
          <w:p w:rsidR="001A3861" w:rsidRDefault="001A3861" w:rsidP="0032038A">
            <w:pPr>
              <w:pStyle w:val="TableParagraph"/>
              <w:spacing w:before="11" w:line="288" w:lineRule="auto"/>
              <w:ind w:left="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478" w:type="pct"/>
          </w:tcPr>
          <w:p w:rsidR="001A3861" w:rsidRDefault="001A3861" w:rsidP="0032038A">
            <w:pPr>
              <w:pStyle w:val="TableParagraph"/>
              <w:spacing w:before="11" w:line="288" w:lineRule="auto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872" w:type="pct"/>
          </w:tcPr>
          <w:p w:rsidR="001A3861" w:rsidRDefault="001A3861" w:rsidP="0032038A">
            <w:pPr>
              <w:pStyle w:val="TableParagraph"/>
              <w:spacing w:line="288" w:lineRule="auto"/>
              <w:ind w:left="433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AKTS</w:t>
            </w:r>
          </w:p>
        </w:tc>
      </w:tr>
      <w:tr w:rsidR="006056B2" w:rsidTr="00792784">
        <w:trPr>
          <w:trHeight w:val="280"/>
        </w:trPr>
        <w:tc>
          <w:tcPr>
            <w:tcW w:w="714" w:type="pct"/>
          </w:tcPr>
          <w:p w:rsidR="001A3861" w:rsidRDefault="001A3861" w:rsidP="0032038A">
            <w:pPr>
              <w:pStyle w:val="TableParagraph"/>
              <w:spacing w:before="3" w:line="288" w:lineRule="auto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EBB001</w:t>
            </w:r>
          </w:p>
        </w:tc>
        <w:tc>
          <w:tcPr>
            <w:tcW w:w="2064" w:type="pct"/>
          </w:tcPr>
          <w:p w:rsidR="001A3861" w:rsidRDefault="001A3861" w:rsidP="0032038A">
            <w:pPr>
              <w:pStyle w:val="TableParagraph"/>
              <w:spacing w:before="3" w:line="288" w:lineRule="auto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Eğitime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Giriş</w:t>
            </w:r>
          </w:p>
        </w:tc>
        <w:tc>
          <w:tcPr>
            <w:tcW w:w="476" w:type="pct"/>
          </w:tcPr>
          <w:p w:rsidR="001A3861" w:rsidRDefault="001A3861" w:rsidP="0032038A">
            <w:pPr>
              <w:pStyle w:val="TableParagraph"/>
              <w:spacing w:before="3" w:line="288" w:lineRule="auto"/>
              <w:ind w:left="29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" w:type="pct"/>
          </w:tcPr>
          <w:p w:rsidR="001A3861" w:rsidRDefault="001A3861" w:rsidP="0032038A">
            <w:pPr>
              <w:pStyle w:val="TableParagraph"/>
              <w:spacing w:before="3" w:line="288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8" w:type="pct"/>
          </w:tcPr>
          <w:p w:rsidR="001A3861" w:rsidRDefault="001A3861" w:rsidP="0032038A">
            <w:pPr>
              <w:pStyle w:val="TableParagraph"/>
              <w:spacing w:before="3" w:line="288" w:lineRule="auto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2" w:type="pct"/>
          </w:tcPr>
          <w:p w:rsidR="001A3861" w:rsidRDefault="001A3861" w:rsidP="0032038A">
            <w:pPr>
              <w:pStyle w:val="TableParagraph"/>
              <w:spacing w:line="288" w:lineRule="auto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056B2" w:rsidTr="00792784">
        <w:trPr>
          <w:trHeight w:val="280"/>
        </w:trPr>
        <w:tc>
          <w:tcPr>
            <w:tcW w:w="714" w:type="pct"/>
          </w:tcPr>
          <w:p w:rsidR="001A3861" w:rsidRDefault="001A3861" w:rsidP="0032038A">
            <w:pPr>
              <w:pStyle w:val="TableParagraph"/>
              <w:spacing w:before="3" w:line="288" w:lineRule="auto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EBB002</w:t>
            </w:r>
          </w:p>
        </w:tc>
        <w:tc>
          <w:tcPr>
            <w:tcW w:w="2064" w:type="pct"/>
          </w:tcPr>
          <w:p w:rsidR="001A3861" w:rsidRDefault="001A3861" w:rsidP="0032038A">
            <w:pPr>
              <w:pStyle w:val="TableParagraph"/>
              <w:spacing w:before="3" w:line="288" w:lineRule="auto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Yöntemleri</w:t>
            </w:r>
          </w:p>
        </w:tc>
        <w:tc>
          <w:tcPr>
            <w:tcW w:w="476" w:type="pct"/>
          </w:tcPr>
          <w:p w:rsidR="001A3861" w:rsidRDefault="001A3861" w:rsidP="0032038A">
            <w:pPr>
              <w:pStyle w:val="TableParagraph"/>
              <w:spacing w:before="3" w:line="288" w:lineRule="auto"/>
              <w:ind w:left="29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" w:type="pct"/>
          </w:tcPr>
          <w:p w:rsidR="001A3861" w:rsidRDefault="001A3861" w:rsidP="0032038A">
            <w:pPr>
              <w:pStyle w:val="TableParagraph"/>
              <w:spacing w:before="3" w:line="288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8" w:type="pct"/>
          </w:tcPr>
          <w:p w:rsidR="001A3861" w:rsidRDefault="001A3861" w:rsidP="0032038A">
            <w:pPr>
              <w:pStyle w:val="TableParagraph"/>
              <w:spacing w:before="3" w:line="288" w:lineRule="auto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2" w:type="pct"/>
          </w:tcPr>
          <w:p w:rsidR="001A3861" w:rsidRDefault="001A3861" w:rsidP="0032038A">
            <w:pPr>
              <w:pStyle w:val="TableParagraph"/>
              <w:spacing w:line="288" w:lineRule="auto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056B2" w:rsidTr="00792784">
        <w:trPr>
          <w:trHeight w:val="280"/>
        </w:trPr>
        <w:tc>
          <w:tcPr>
            <w:tcW w:w="714" w:type="pct"/>
          </w:tcPr>
          <w:p w:rsidR="001A3861" w:rsidRDefault="001A3861" w:rsidP="0032038A">
            <w:pPr>
              <w:pStyle w:val="TableParagraph"/>
              <w:spacing w:line="288" w:lineRule="auto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EBB003</w:t>
            </w:r>
          </w:p>
        </w:tc>
        <w:tc>
          <w:tcPr>
            <w:tcW w:w="2064" w:type="pct"/>
          </w:tcPr>
          <w:p w:rsidR="001A3861" w:rsidRDefault="001A3861" w:rsidP="0032038A">
            <w:pPr>
              <w:pStyle w:val="TableParagraph"/>
              <w:spacing w:line="288" w:lineRule="auto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Sınıf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  <w:tc>
          <w:tcPr>
            <w:tcW w:w="476" w:type="pct"/>
          </w:tcPr>
          <w:p w:rsidR="001A3861" w:rsidRDefault="001A3861" w:rsidP="0032038A">
            <w:pPr>
              <w:pStyle w:val="TableParagraph"/>
              <w:spacing w:line="288" w:lineRule="auto"/>
              <w:ind w:left="29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" w:type="pct"/>
          </w:tcPr>
          <w:p w:rsidR="001A3861" w:rsidRDefault="001A3861" w:rsidP="0032038A"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8" w:type="pct"/>
          </w:tcPr>
          <w:p w:rsidR="001A3861" w:rsidRDefault="001A3861" w:rsidP="0032038A">
            <w:pPr>
              <w:pStyle w:val="TableParagraph"/>
              <w:spacing w:line="288" w:lineRule="auto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pct"/>
          </w:tcPr>
          <w:p w:rsidR="001A3861" w:rsidRDefault="001A3861" w:rsidP="0032038A">
            <w:pPr>
              <w:pStyle w:val="TableParagraph"/>
              <w:spacing w:line="288" w:lineRule="auto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56B2" w:rsidTr="00792784">
        <w:trPr>
          <w:trHeight w:val="280"/>
        </w:trPr>
        <w:tc>
          <w:tcPr>
            <w:tcW w:w="714" w:type="pct"/>
          </w:tcPr>
          <w:p w:rsidR="001A3861" w:rsidRDefault="001A3861" w:rsidP="0032038A">
            <w:pPr>
              <w:pStyle w:val="TableParagraph"/>
              <w:spacing w:before="15" w:line="288" w:lineRule="auto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EBB004</w:t>
            </w:r>
          </w:p>
        </w:tc>
        <w:tc>
          <w:tcPr>
            <w:tcW w:w="2064" w:type="pct"/>
          </w:tcPr>
          <w:p w:rsidR="001A3861" w:rsidRDefault="001A3861" w:rsidP="0032038A">
            <w:pPr>
              <w:pStyle w:val="TableParagraph"/>
              <w:spacing w:before="15" w:line="288" w:lineRule="auto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Özel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Yöntemleri</w:t>
            </w:r>
          </w:p>
        </w:tc>
        <w:tc>
          <w:tcPr>
            <w:tcW w:w="476" w:type="pct"/>
          </w:tcPr>
          <w:p w:rsidR="001A3861" w:rsidRDefault="001A3861" w:rsidP="0032038A">
            <w:pPr>
              <w:pStyle w:val="TableParagraph"/>
              <w:spacing w:line="288" w:lineRule="auto"/>
              <w:ind w:left="29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" w:type="pct"/>
          </w:tcPr>
          <w:p w:rsidR="001A3861" w:rsidRDefault="001A3861" w:rsidP="0032038A"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8" w:type="pct"/>
          </w:tcPr>
          <w:p w:rsidR="001A3861" w:rsidRDefault="001A3861" w:rsidP="0032038A">
            <w:pPr>
              <w:pStyle w:val="TableParagraph"/>
              <w:spacing w:line="288" w:lineRule="auto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2" w:type="pct"/>
          </w:tcPr>
          <w:p w:rsidR="001A3861" w:rsidRDefault="001A3861" w:rsidP="0032038A">
            <w:pPr>
              <w:pStyle w:val="TableParagraph"/>
              <w:spacing w:line="288" w:lineRule="auto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056B2" w:rsidTr="00792784">
        <w:trPr>
          <w:trHeight w:val="280"/>
        </w:trPr>
        <w:tc>
          <w:tcPr>
            <w:tcW w:w="714" w:type="pct"/>
          </w:tcPr>
          <w:p w:rsidR="001A3861" w:rsidRDefault="001A3861" w:rsidP="0032038A">
            <w:pPr>
              <w:pStyle w:val="TableParagraph"/>
              <w:spacing w:line="288" w:lineRule="auto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EBB005</w:t>
            </w:r>
          </w:p>
        </w:tc>
        <w:tc>
          <w:tcPr>
            <w:tcW w:w="2064" w:type="pct"/>
          </w:tcPr>
          <w:p w:rsidR="001A3861" w:rsidRDefault="001A3861" w:rsidP="0032038A">
            <w:pPr>
              <w:pStyle w:val="TableParagraph"/>
              <w:spacing w:line="288" w:lineRule="auto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Rehberlik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</w:p>
        </w:tc>
        <w:tc>
          <w:tcPr>
            <w:tcW w:w="476" w:type="pct"/>
          </w:tcPr>
          <w:p w:rsidR="001A3861" w:rsidRDefault="001A3861" w:rsidP="0032038A">
            <w:pPr>
              <w:pStyle w:val="TableParagraph"/>
              <w:spacing w:before="3" w:line="288" w:lineRule="auto"/>
              <w:ind w:left="29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" w:type="pct"/>
          </w:tcPr>
          <w:p w:rsidR="001A3861" w:rsidRDefault="001A3861" w:rsidP="0032038A">
            <w:pPr>
              <w:pStyle w:val="TableParagraph"/>
              <w:spacing w:before="3" w:line="288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8" w:type="pct"/>
          </w:tcPr>
          <w:p w:rsidR="001A3861" w:rsidRDefault="001A3861" w:rsidP="0032038A">
            <w:pPr>
              <w:pStyle w:val="TableParagraph"/>
              <w:spacing w:before="3" w:line="288" w:lineRule="auto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2" w:type="pct"/>
          </w:tcPr>
          <w:p w:rsidR="001A3861" w:rsidRDefault="001A3861" w:rsidP="0032038A">
            <w:pPr>
              <w:pStyle w:val="TableParagraph"/>
              <w:spacing w:line="288" w:lineRule="auto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056B2" w:rsidTr="00792784">
        <w:trPr>
          <w:trHeight w:val="137"/>
        </w:trPr>
        <w:tc>
          <w:tcPr>
            <w:tcW w:w="714" w:type="pct"/>
          </w:tcPr>
          <w:p w:rsidR="001A3861" w:rsidRDefault="001A3861" w:rsidP="0032038A">
            <w:pPr>
              <w:pStyle w:val="TableParagraph"/>
              <w:spacing w:line="288" w:lineRule="auto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EBB006</w:t>
            </w:r>
          </w:p>
        </w:tc>
        <w:tc>
          <w:tcPr>
            <w:tcW w:w="2064" w:type="pct"/>
          </w:tcPr>
          <w:p w:rsidR="001A3861" w:rsidRDefault="001A3861" w:rsidP="0032038A">
            <w:pPr>
              <w:pStyle w:val="TableParagraph"/>
              <w:spacing w:line="288" w:lineRule="auto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Eğitimde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Ölçme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 Değerlendirme</w:t>
            </w:r>
          </w:p>
        </w:tc>
        <w:tc>
          <w:tcPr>
            <w:tcW w:w="476" w:type="pct"/>
          </w:tcPr>
          <w:p w:rsidR="001A3861" w:rsidRDefault="001A3861" w:rsidP="0032038A">
            <w:pPr>
              <w:pStyle w:val="TableParagraph"/>
              <w:spacing w:before="131" w:line="288" w:lineRule="auto"/>
              <w:ind w:left="29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" w:type="pct"/>
          </w:tcPr>
          <w:p w:rsidR="001A3861" w:rsidRDefault="001A3861" w:rsidP="0032038A">
            <w:pPr>
              <w:pStyle w:val="TableParagraph"/>
              <w:spacing w:before="131" w:line="288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8" w:type="pct"/>
          </w:tcPr>
          <w:p w:rsidR="001A3861" w:rsidRDefault="001A3861" w:rsidP="0032038A">
            <w:pPr>
              <w:pStyle w:val="TableParagraph"/>
              <w:spacing w:before="131" w:line="288" w:lineRule="auto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2" w:type="pct"/>
          </w:tcPr>
          <w:p w:rsidR="001A3861" w:rsidRDefault="001A3861" w:rsidP="0032038A">
            <w:pPr>
              <w:pStyle w:val="TableParagraph"/>
              <w:spacing w:line="288" w:lineRule="auto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056B2" w:rsidTr="00792784">
        <w:trPr>
          <w:trHeight w:val="280"/>
        </w:trPr>
        <w:tc>
          <w:tcPr>
            <w:tcW w:w="714" w:type="pct"/>
          </w:tcPr>
          <w:p w:rsidR="001A3861" w:rsidRDefault="001A3861" w:rsidP="0032038A">
            <w:pPr>
              <w:pStyle w:val="TableParagraph"/>
              <w:spacing w:before="15" w:line="288" w:lineRule="auto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EBB007</w:t>
            </w:r>
          </w:p>
        </w:tc>
        <w:tc>
          <w:tcPr>
            <w:tcW w:w="2064" w:type="pct"/>
          </w:tcPr>
          <w:p w:rsidR="001A3861" w:rsidRDefault="001A3861" w:rsidP="0032038A">
            <w:pPr>
              <w:pStyle w:val="TableParagraph"/>
              <w:spacing w:before="15" w:line="288" w:lineRule="auto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Psikolojisi</w:t>
            </w:r>
          </w:p>
        </w:tc>
        <w:tc>
          <w:tcPr>
            <w:tcW w:w="476" w:type="pct"/>
          </w:tcPr>
          <w:p w:rsidR="001A3861" w:rsidRDefault="001A3861" w:rsidP="0032038A">
            <w:pPr>
              <w:pStyle w:val="TableParagraph"/>
              <w:spacing w:before="3" w:line="288" w:lineRule="auto"/>
              <w:ind w:left="29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" w:type="pct"/>
          </w:tcPr>
          <w:p w:rsidR="001A3861" w:rsidRDefault="001A3861" w:rsidP="0032038A">
            <w:pPr>
              <w:pStyle w:val="TableParagraph"/>
              <w:spacing w:before="3" w:line="288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8" w:type="pct"/>
          </w:tcPr>
          <w:p w:rsidR="001A3861" w:rsidRDefault="001A3861" w:rsidP="0032038A">
            <w:pPr>
              <w:pStyle w:val="TableParagraph"/>
              <w:spacing w:before="3" w:line="288" w:lineRule="auto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2" w:type="pct"/>
          </w:tcPr>
          <w:p w:rsidR="001A3861" w:rsidRDefault="001A3861" w:rsidP="0032038A">
            <w:pPr>
              <w:pStyle w:val="TableParagraph"/>
              <w:spacing w:line="288" w:lineRule="auto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056B2" w:rsidTr="00792784">
        <w:trPr>
          <w:trHeight w:val="280"/>
        </w:trPr>
        <w:tc>
          <w:tcPr>
            <w:tcW w:w="714" w:type="pct"/>
          </w:tcPr>
          <w:p w:rsidR="001A3861" w:rsidRDefault="001A3861" w:rsidP="0032038A">
            <w:pPr>
              <w:pStyle w:val="TableParagraph"/>
              <w:spacing w:before="3" w:line="288" w:lineRule="auto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EBB008</w:t>
            </w:r>
          </w:p>
        </w:tc>
        <w:tc>
          <w:tcPr>
            <w:tcW w:w="2064" w:type="pct"/>
          </w:tcPr>
          <w:p w:rsidR="001A3861" w:rsidRDefault="001A3861" w:rsidP="0032038A">
            <w:pPr>
              <w:pStyle w:val="TableParagraph"/>
              <w:spacing w:before="3" w:line="288" w:lineRule="auto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Teknolojileri</w:t>
            </w:r>
          </w:p>
        </w:tc>
        <w:tc>
          <w:tcPr>
            <w:tcW w:w="476" w:type="pct"/>
          </w:tcPr>
          <w:p w:rsidR="001A3861" w:rsidRDefault="001A3861" w:rsidP="0032038A">
            <w:pPr>
              <w:pStyle w:val="TableParagraph"/>
              <w:spacing w:line="288" w:lineRule="auto"/>
              <w:ind w:left="29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" w:type="pct"/>
          </w:tcPr>
          <w:p w:rsidR="001A3861" w:rsidRDefault="001A3861" w:rsidP="0032038A"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8" w:type="pct"/>
          </w:tcPr>
          <w:p w:rsidR="001A3861" w:rsidRDefault="001A3861" w:rsidP="0032038A">
            <w:pPr>
              <w:pStyle w:val="TableParagraph"/>
              <w:spacing w:line="288" w:lineRule="auto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pct"/>
          </w:tcPr>
          <w:p w:rsidR="001A3861" w:rsidRDefault="001A3861" w:rsidP="0032038A">
            <w:pPr>
              <w:pStyle w:val="TableParagraph"/>
              <w:spacing w:line="288" w:lineRule="auto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56B2" w:rsidTr="00792784">
        <w:trPr>
          <w:trHeight w:val="280"/>
        </w:trPr>
        <w:tc>
          <w:tcPr>
            <w:tcW w:w="714" w:type="pct"/>
          </w:tcPr>
          <w:p w:rsidR="001A3861" w:rsidRDefault="001A3861" w:rsidP="0032038A">
            <w:pPr>
              <w:pStyle w:val="TableParagraph"/>
              <w:spacing w:before="15" w:line="288" w:lineRule="auto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EBB009</w:t>
            </w:r>
          </w:p>
        </w:tc>
        <w:tc>
          <w:tcPr>
            <w:tcW w:w="2064" w:type="pct"/>
          </w:tcPr>
          <w:p w:rsidR="001A3861" w:rsidRDefault="001A3861" w:rsidP="0032038A">
            <w:pPr>
              <w:pStyle w:val="TableParagraph"/>
              <w:spacing w:before="15" w:line="288" w:lineRule="auto"/>
              <w:ind w:left="71"/>
              <w:jc w:val="left"/>
              <w:rPr>
                <w:sz w:val="24"/>
              </w:rPr>
            </w:pPr>
            <w:r>
              <w:rPr>
                <w:sz w:val="24"/>
              </w:rPr>
              <w:t>Öğretmenlik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Uygulaması</w:t>
            </w:r>
          </w:p>
        </w:tc>
        <w:tc>
          <w:tcPr>
            <w:tcW w:w="476" w:type="pct"/>
          </w:tcPr>
          <w:p w:rsidR="001A3861" w:rsidRDefault="001A3861" w:rsidP="0032038A">
            <w:pPr>
              <w:pStyle w:val="TableParagraph"/>
              <w:spacing w:line="288" w:lineRule="auto"/>
              <w:ind w:left="29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" w:type="pct"/>
          </w:tcPr>
          <w:p w:rsidR="001A3861" w:rsidRDefault="001A3861" w:rsidP="0032038A"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8" w:type="pct"/>
          </w:tcPr>
          <w:p w:rsidR="001A3861" w:rsidRDefault="001A3861" w:rsidP="0032038A">
            <w:pPr>
              <w:pStyle w:val="TableParagraph"/>
              <w:spacing w:line="288" w:lineRule="auto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2" w:type="pct"/>
          </w:tcPr>
          <w:p w:rsidR="001A3861" w:rsidRDefault="001A3861" w:rsidP="0032038A">
            <w:pPr>
              <w:pStyle w:val="TableParagraph"/>
              <w:spacing w:line="288" w:lineRule="auto"/>
              <w:ind w:left="433" w:right="4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056B2" w:rsidTr="00792784">
        <w:trPr>
          <w:trHeight w:val="281"/>
        </w:trPr>
        <w:tc>
          <w:tcPr>
            <w:tcW w:w="714" w:type="pct"/>
          </w:tcPr>
          <w:p w:rsidR="001A3861" w:rsidRDefault="001A3861" w:rsidP="0032038A">
            <w:pPr>
              <w:pStyle w:val="TableParagraph"/>
              <w:spacing w:before="9" w:line="288" w:lineRule="auto"/>
              <w:ind w:left="131"/>
              <w:jc w:val="left"/>
              <w:rPr>
                <w:b/>
                <w:sz w:val="24"/>
              </w:rPr>
            </w:pPr>
          </w:p>
        </w:tc>
        <w:tc>
          <w:tcPr>
            <w:tcW w:w="2064" w:type="pct"/>
          </w:tcPr>
          <w:p w:rsidR="001A3861" w:rsidRDefault="001A3861" w:rsidP="0032038A">
            <w:pPr>
              <w:pStyle w:val="TableParagraph"/>
              <w:spacing w:before="9" w:line="288" w:lineRule="auto"/>
              <w:ind w:left="1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TOPLAM</w:t>
            </w:r>
          </w:p>
        </w:tc>
        <w:tc>
          <w:tcPr>
            <w:tcW w:w="476" w:type="pct"/>
          </w:tcPr>
          <w:p w:rsidR="001A3861" w:rsidRDefault="001A3861" w:rsidP="0032038A">
            <w:pPr>
              <w:pStyle w:val="TableParagraph"/>
              <w:spacing w:before="9" w:line="288" w:lineRule="auto"/>
              <w:ind w:left="2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96" w:type="pct"/>
          </w:tcPr>
          <w:p w:rsidR="001A3861" w:rsidRDefault="001A3861" w:rsidP="0032038A">
            <w:pPr>
              <w:pStyle w:val="TableParagraph"/>
              <w:spacing w:before="9" w:line="28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78" w:type="pct"/>
          </w:tcPr>
          <w:p w:rsidR="001A3861" w:rsidRDefault="001A3861" w:rsidP="0032038A">
            <w:pPr>
              <w:pStyle w:val="TableParagraph"/>
              <w:spacing w:before="9" w:line="288" w:lineRule="auto"/>
              <w:ind w:left="285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72" w:type="pct"/>
          </w:tcPr>
          <w:p w:rsidR="001A3861" w:rsidRDefault="001A3861" w:rsidP="0032038A">
            <w:pPr>
              <w:pStyle w:val="TableParagraph"/>
              <w:spacing w:line="288" w:lineRule="auto"/>
              <w:ind w:left="433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 w:rsidR="00821AF3" w:rsidRPr="00A86005" w:rsidRDefault="00821AF3" w:rsidP="0032038A">
      <w:pPr>
        <w:tabs>
          <w:tab w:val="left" w:pos="789"/>
        </w:tabs>
        <w:spacing w:before="1" w:line="288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</w:p>
    <w:p w:rsidR="00D5083A" w:rsidRDefault="002B3D46" w:rsidP="0032038A">
      <w:pPr>
        <w:pStyle w:val="GvdeMetni"/>
        <w:spacing w:line="288" w:lineRule="auto"/>
        <w:ind w:right="221"/>
        <w:jc w:val="both"/>
        <w:rPr>
          <w:sz w:val="24"/>
          <w:szCs w:val="24"/>
        </w:rPr>
      </w:pPr>
      <w:r>
        <w:rPr>
          <w:sz w:val="24"/>
          <w:szCs w:val="24"/>
        </w:rPr>
        <w:t>5-</w:t>
      </w:r>
      <w:r w:rsidR="00D4722B">
        <w:rPr>
          <w:sz w:val="24"/>
          <w:szCs w:val="24"/>
        </w:rPr>
        <w:t xml:space="preserve">) </w:t>
      </w:r>
      <w:r w:rsidR="006056B2">
        <w:rPr>
          <w:sz w:val="24"/>
          <w:szCs w:val="24"/>
        </w:rPr>
        <w:t>Bu dersler aşağıdaki şekilde uygulanacaktır</w:t>
      </w:r>
      <w:r w:rsidR="00D4722B">
        <w:rPr>
          <w:sz w:val="24"/>
          <w:szCs w:val="24"/>
        </w:rPr>
        <w:t xml:space="preserve">. </w:t>
      </w:r>
    </w:p>
    <w:p w:rsidR="00FF6C52" w:rsidRDefault="00FF6C52" w:rsidP="00DB6104">
      <w:pPr>
        <w:pStyle w:val="GvdeMetni"/>
        <w:numPr>
          <w:ilvl w:val="0"/>
          <w:numId w:val="5"/>
        </w:numPr>
        <w:spacing w:line="288" w:lineRule="auto"/>
        <w:ind w:right="2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Üniversite Ortak Seçmeli </w:t>
      </w:r>
      <w:r w:rsidR="003D23D6">
        <w:rPr>
          <w:sz w:val="24"/>
          <w:szCs w:val="24"/>
        </w:rPr>
        <w:t xml:space="preserve">veya Fakülte Ortak Seçmeli </w:t>
      </w:r>
      <w:r>
        <w:rPr>
          <w:sz w:val="24"/>
          <w:szCs w:val="24"/>
        </w:rPr>
        <w:t xml:space="preserve">ders olarak tanımlanacak, </w:t>
      </w:r>
    </w:p>
    <w:p w:rsidR="00DB6104" w:rsidRPr="00DB6104" w:rsidRDefault="00DB6104" w:rsidP="00792784">
      <w:pPr>
        <w:pStyle w:val="GvdeMetni"/>
        <w:numPr>
          <w:ilvl w:val="0"/>
          <w:numId w:val="5"/>
        </w:numPr>
        <w:spacing w:line="288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4.Maddede belirtilen derslerin hangi dönemde açılacağı Eğitim Fakültesi </w:t>
      </w:r>
      <w:r w:rsidR="003D23D6" w:rsidRPr="004505E4">
        <w:rPr>
          <w:sz w:val="24"/>
          <w:szCs w:val="24"/>
        </w:rPr>
        <w:t xml:space="preserve">ve ilgili birimler </w:t>
      </w:r>
      <w:r w:rsidRPr="004505E4">
        <w:rPr>
          <w:sz w:val="24"/>
          <w:szCs w:val="24"/>
        </w:rPr>
        <w:t>tarafından</w:t>
      </w:r>
      <w:r>
        <w:rPr>
          <w:sz w:val="24"/>
          <w:szCs w:val="24"/>
        </w:rPr>
        <w:t xml:space="preserve"> </w:t>
      </w:r>
      <w:r w:rsidR="00F35D2E">
        <w:rPr>
          <w:sz w:val="24"/>
          <w:szCs w:val="24"/>
        </w:rPr>
        <w:t>planlanacaktır</w:t>
      </w:r>
      <w:r>
        <w:rPr>
          <w:sz w:val="24"/>
          <w:szCs w:val="24"/>
        </w:rPr>
        <w:t>.</w:t>
      </w:r>
    </w:p>
    <w:p w:rsidR="00F82EB2" w:rsidRDefault="00F35D2E" w:rsidP="00792784">
      <w:pPr>
        <w:pStyle w:val="GvdeMetni"/>
        <w:tabs>
          <w:tab w:val="left" w:pos="8789"/>
        </w:tabs>
        <w:spacing w:line="288" w:lineRule="auto"/>
        <w:ind w:left="567" w:right="221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FF6C52">
        <w:rPr>
          <w:sz w:val="24"/>
          <w:szCs w:val="24"/>
        </w:rPr>
        <w:t xml:space="preserve">) </w:t>
      </w:r>
      <w:r w:rsidR="00F82EB2">
        <w:rPr>
          <w:sz w:val="24"/>
          <w:szCs w:val="24"/>
        </w:rPr>
        <w:t xml:space="preserve">2022-2023 Bahar döneminden itibaren </w:t>
      </w:r>
      <w:r w:rsidR="00DB6104">
        <w:rPr>
          <w:sz w:val="24"/>
          <w:szCs w:val="24"/>
        </w:rPr>
        <w:t>p</w:t>
      </w:r>
      <w:r w:rsidR="00DB6104" w:rsidRPr="00EB5DF8">
        <w:rPr>
          <w:sz w:val="24"/>
          <w:szCs w:val="24"/>
        </w:rPr>
        <w:t xml:space="preserve">edagojik </w:t>
      </w:r>
      <w:r w:rsidR="00F82EB2">
        <w:rPr>
          <w:sz w:val="24"/>
          <w:szCs w:val="24"/>
        </w:rPr>
        <w:t xml:space="preserve">formasyon </w:t>
      </w:r>
      <w:r w:rsidR="00DB6104">
        <w:rPr>
          <w:sz w:val="24"/>
          <w:szCs w:val="24"/>
        </w:rPr>
        <w:t xml:space="preserve">derslerini </w:t>
      </w:r>
      <w:r w:rsidR="00F82EB2">
        <w:rPr>
          <w:sz w:val="24"/>
          <w:szCs w:val="24"/>
        </w:rPr>
        <w:t>almak isteyen son sınıf öğrencileri</w:t>
      </w:r>
      <w:r w:rsidR="00DB6104">
        <w:rPr>
          <w:sz w:val="24"/>
          <w:szCs w:val="24"/>
        </w:rPr>
        <w:t xml:space="preserve"> aşağıdaki şekilde alabilecektir.</w:t>
      </w:r>
    </w:p>
    <w:tbl>
      <w:tblPr>
        <w:tblW w:w="4534" w:type="pct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3"/>
        <w:gridCol w:w="594"/>
        <w:gridCol w:w="3826"/>
      </w:tblGrid>
      <w:tr w:rsidR="00F82EB2" w:rsidRPr="00F82EB2" w:rsidTr="00F82EB2">
        <w:trPr>
          <w:trHeight w:val="525"/>
        </w:trPr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B2" w:rsidRPr="00F82EB2" w:rsidRDefault="00F82EB2" w:rsidP="00F8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2022-2023 Bahar dönemine üç ders,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EB2" w:rsidRPr="00F82EB2" w:rsidRDefault="00F82EB2" w:rsidP="00F8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B2" w:rsidRPr="00F82EB2" w:rsidRDefault="00F82EB2" w:rsidP="00F8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2022-2023 Bahar dönemine üç ders, </w:t>
            </w:r>
          </w:p>
        </w:tc>
      </w:tr>
      <w:tr w:rsidR="00F82EB2" w:rsidRPr="00F82EB2" w:rsidTr="00F82EB2">
        <w:trPr>
          <w:trHeight w:val="570"/>
        </w:trPr>
        <w:tc>
          <w:tcPr>
            <w:tcW w:w="2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B2" w:rsidRPr="00F82EB2" w:rsidRDefault="00F82EB2" w:rsidP="00F82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2022-2023 Yaz öğretiminde dört ders,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EB2" w:rsidRPr="00F82EB2" w:rsidRDefault="00F82EB2" w:rsidP="00F8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veya</w:t>
            </w:r>
          </w:p>
        </w:tc>
        <w:tc>
          <w:tcPr>
            <w:tcW w:w="23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B2" w:rsidRPr="00F82EB2" w:rsidRDefault="00F82EB2" w:rsidP="00F82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2023-2024 Güz öğretiminde dört ders, </w:t>
            </w:r>
          </w:p>
        </w:tc>
      </w:tr>
      <w:tr w:rsidR="00F82EB2" w:rsidRPr="00F82EB2" w:rsidTr="00F82EB2">
        <w:trPr>
          <w:trHeight w:val="840"/>
        </w:trPr>
        <w:tc>
          <w:tcPr>
            <w:tcW w:w="2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B2" w:rsidRPr="00F82EB2" w:rsidRDefault="00F82EB2" w:rsidP="00F82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2023-2024 Güz döneminde bir ders </w:t>
            </w:r>
            <w:r w:rsidRPr="00F8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ve Öğretmenlik Uygulaması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EB2" w:rsidRPr="00F82EB2" w:rsidRDefault="00F82EB2" w:rsidP="00F82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B2" w:rsidRPr="00F82EB2" w:rsidRDefault="00F82EB2" w:rsidP="00F82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2023-2024 Bahar döneminde bir ders </w:t>
            </w:r>
            <w:r w:rsidRPr="00F82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ve Öğretmenlik Uygulaması </w:t>
            </w:r>
          </w:p>
        </w:tc>
      </w:tr>
    </w:tbl>
    <w:p w:rsidR="00DB6104" w:rsidRDefault="00DB6104" w:rsidP="0032038A">
      <w:pPr>
        <w:pStyle w:val="GvdeMetni"/>
        <w:spacing w:line="288" w:lineRule="auto"/>
        <w:ind w:left="567" w:right="221"/>
        <w:jc w:val="both"/>
        <w:rPr>
          <w:sz w:val="24"/>
          <w:szCs w:val="24"/>
        </w:rPr>
      </w:pPr>
    </w:p>
    <w:p w:rsidR="005B6FB6" w:rsidRDefault="00F35D2E" w:rsidP="00792784">
      <w:pPr>
        <w:pStyle w:val="GvdeMetni"/>
        <w:spacing w:line="288" w:lineRule="auto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5083A">
        <w:rPr>
          <w:sz w:val="24"/>
          <w:szCs w:val="24"/>
        </w:rPr>
        <w:t xml:space="preserve">) </w:t>
      </w:r>
      <w:r w:rsidR="005B6FB6">
        <w:rPr>
          <w:sz w:val="24"/>
          <w:szCs w:val="24"/>
        </w:rPr>
        <w:t>2. ve 3. sınıflar 2022-2023 Bahar döneminde bir ders alacaktır. Diğer dersler, ders planı güncellemeleri kapsamında 2023-2024 eğitim-öğretim yılından itibaren almaya devam edeceklerdir.</w:t>
      </w:r>
    </w:p>
    <w:p w:rsidR="00393D96" w:rsidRDefault="005B6FB6" w:rsidP="00792784">
      <w:pPr>
        <w:pStyle w:val="GvdeMetni"/>
        <w:spacing w:line="288" w:lineRule="auto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="00D5083A">
        <w:rPr>
          <w:sz w:val="24"/>
          <w:szCs w:val="24"/>
        </w:rPr>
        <w:t>Yaz öğretiminde verilecek derslere dışarıdan misafir öğrenci kabul edilmeyecektir.</w:t>
      </w:r>
    </w:p>
    <w:p w:rsidR="00CD5A75" w:rsidRDefault="005B6FB6" w:rsidP="00792784">
      <w:pPr>
        <w:pStyle w:val="GvdeMetni"/>
        <w:spacing w:line="288" w:lineRule="auto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393D96">
        <w:rPr>
          <w:sz w:val="24"/>
          <w:szCs w:val="24"/>
        </w:rPr>
        <w:t xml:space="preserve">) </w:t>
      </w:r>
      <w:r w:rsidR="00CD5A75" w:rsidRPr="00EB5DF8">
        <w:rPr>
          <w:sz w:val="24"/>
          <w:szCs w:val="24"/>
        </w:rPr>
        <w:t>Pedagojik formasyon dersleri dönemde alınabilecek 40 AKTS veya 30+2 ders kuralından hariç tutulacaktır</w:t>
      </w:r>
      <w:r w:rsidR="00C3253A">
        <w:rPr>
          <w:sz w:val="24"/>
          <w:szCs w:val="24"/>
        </w:rPr>
        <w:t>.</w:t>
      </w:r>
    </w:p>
    <w:p w:rsidR="00393D96" w:rsidRDefault="005B6FB6" w:rsidP="00792784">
      <w:pPr>
        <w:pStyle w:val="GvdeMetni"/>
        <w:spacing w:line="288" w:lineRule="auto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393D96">
        <w:rPr>
          <w:sz w:val="24"/>
          <w:szCs w:val="24"/>
        </w:rPr>
        <w:t xml:space="preserve">) </w:t>
      </w:r>
      <w:r w:rsidR="00393D96" w:rsidRPr="00EB5DF8">
        <w:rPr>
          <w:sz w:val="24"/>
          <w:szCs w:val="24"/>
        </w:rPr>
        <w:t>Pedagojik formasyon</w:t>
      </w:r>
      <w:r w:rsidR="00393D96">
        <w:rPr>
          <w:sz w:val="24"/>
          <w:szCs w:val="24"/>
        </w:rPr>
        <w:t xml:space="preserve"> kapsamında alınan dersler öğrencinin kayıtlı olduğu programdan mezuniyet için gereken 240 akts ye dahil değildir. Öğrenciler kayıtlı olduğu programın gerektirdiği </w:t>
      </w:r>
      <w:r w:rsidR="00532455">
        <w:rPr>
          <w:sz w:val="24"/>
          <w:szCs w:val="24"/>
        </w:rPr>
        <w:t xml:space="preserve">zorunlu ve </w:t>
      </w:r>
      <w:r w:rsidR="00393D96">
        <w:rPr>
          <w:sz w:val="24"/>
          <w:szCs w:val="24"/>
        </w:rPr>
        <w:t xml:space="preserve">seçmeli dersleri almak zorundadır. </w:t>
      </w:r>
    </w:p>
    <w:p w:rsidR="00713AAF" w:rsidRDefault="00713AAF" w:rsidP="0032038A">
      <w:pPr>
        <w:pStyle w:val="GvdeMetni"/>
        <w:spacing w:line="288" w:lineRule="auto"/>
        <w:ind w:left="567" w:right="221"/>
        <w:jc w:val="both"/>
        <w:rPr>
          <w:sz w:val="24"/>
          <w:szCs w:val="24"/>
        </w:rPr>
      </w:pPr>
    </w:p>
    <w:p w:rsidR="006955E1" w:rsidRDefault="002B3D46" w:rsidP="0032038A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13AAF" w:rsidRPr="00713AAF">
        <w:rPr>
          <w:rFonts w:ascii="Times New Roman" w:hAnsi="Times New Roman" w:cs="Times New Roman"/>
          <w:sz w:val="24"/>
          <w:szCs w:val="24"/>
        </w:rPr>
        <w:t xml:space="preserve">-) </w:t>
      </w:r>
      <w:r w:rsidR="001167DC" w:rsidRPr="00713AAF">
        <w:rPr>
          <w:rFonts w:ascii="Times New Roman" w:hAnsi="Times New Roman" w:cs="Times New Roman"/>
          <w:sz w:val="24"/>
          <w:szCs w:val="24"/>
        </w:rPr>
        <w:t xml:space="preserve">Bahar dönemi </w:t>
      </w:r>
      <w:r w:rsidR="00713AAF">
        <w:rPr>
          <w:rFonts w:ascii="Times New Roman" w:hAnsi="Times New Roman" w:cs="Times New Roman"/>
          <w:sz w:val="24"/>
          <w:szCs w:val="24"/>
        </w:rPr>
        <w:t xml:space="preserve">veya Yaz öğretimi </w:t>
      </w:r>
      <w:r w:rsidR="001167DC" w:rsidRPr="00713AAF">
        <w:rPr>
          <w:rFonts w:ascii="Times New Roman" w:hAnsi="Times New Roman" w:cs="Times New Roman"/>
          <w:sz w:val="24"/>
          <w:szCs w:val="24"/>
        </w:rPr>
        <w:t xml:space="preserve">sonunda kayıtlı olduğu programın mezuniyet şartlarını sağlayan ancak formasyon derslerini almaya devam etmek isteyen öğrenciler başvuru sırasında belirtmek zorundadır. Devam etmek istemeyen öğrencilerin </w:t>
      </w:r>
      <w:r w:rsidR="00713AAF">
        <w:rPr>
          <w:rFonts w:ascii="Times New Roman" w:hAnsi="Times New Roman" w:cs="Times New Roman"/>
          <w:sz w:val="24"/>
          <w:szCs w:val="24"/>
        </w:rPr>
        <w:t xml:space="preserve">ilgili dönem sonunda </w:t>
      </w:r>
      <w:r w:rsidR="001167DC" w:rsidRPr="00713AAF">
        <w:rPr>
          <w:rFonts w:ascii="Times New Roman" w:hAnsi="Times New Roman" w:cs="Times New Roman"/>
          <w:sz w:val="24"/>
          <w:szCs w:val="24"/>
        </w:rPr>
        <w:t>mezuniyet işlemleri yapılır.</w:t>
      </w:r>
    </w:p>
    <w:p w:rsidR="004B5C40" w:rsidRPr="009778B4" w:rsidRDefault="00532455" w:rsidP="0032038A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B5C40" w:rsidRPr="009778B4">
        <w:rPr>
          <w:rFonts w:ascii="Times New Roman" w:hAnsi="Times New Roman" w:cs="Times New Roman"/>
          <w:sz w:val="24"/>
          <w:szCs w:val="24"/>
        </w:rPr>
        <w:t>-) Pedagojik formasyon eğitimi derslerinin formasyon eğitimi alabilecek programlardaki öğrenciler bu dersleri</w:t>
      </w:r>
      <w:r w:rsidR="004B5C40" w:rsidRPr="009778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5C40" w:rsidRPr="009778B4">
        <w:rPr>
          <w:rFonts w:ascii="Times New Roman" w:hAnsi="Times New Roman" w:cs="Times New Roman"/>
          <w:sz w:val="24"/>
          <w:szCs w:val="24"/>
        </w:rPr>
        <w:t>seçmeli dersler kapsamında al</w:t>
      </w:r>
      <w:r w:rsidR="004B5C40">
        <w:rPr>
          <w:rFonts w:ascii="Times New Roman" w:hAnsi="Times New Roman" w:cs="Times New Roman"/>
          <w:sz w:val="24"/>
          <w:szCs w:val="24"/>
        </w:rPr>
        <w:t>acak olup</w:t>
      </w:r>
      <w:r w:rsidR="004B5C40" w:rsidRPr="009778B4">
        <w:rPr>
          <w:rFonts w:ascii="Times New Roman" w:hAnsi="Times New Roman" w:cs="Times New Roman"/>
          <w:sz w:val="24"/>
          <w:szCs w:val="24"/>
        </w:rPr>
        <w:t xml:space="preserve">; pedagojik formasyon derslerini </w:t>
      </w:r>
      <w:r w:rsidR="00FB7AEB">
        <w:rPr>
          <w:rFonts w:ascii="Times New Roman" w:hAnsi="Times New Roman" w:cs="Times New Roman"/>
          <w:sz w:val="24"/>
          <w:szCs w:val="24"/>
        </w:rPr>
        <w:t xml:space="preserve">alan </w:t>
      </w:r>
      <w:r w:rsidR="004B5C40" w:rsidRPr="009778B4">
        <w:rPr>
          <w:rFonts w:ascii="Times New Roman" w:hAnsi="Times New Roman" w:cs="Times New Roman"/>
          <w:sz w:val="24"/>
          <w:szCs w:val="24"/>
        </w:rPr>
        <w:t>öğrencilerin ders</w:t>
      </w:r>
      <w:r w:rsidR="004B5C40" w:rsidRPr="009778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5C40" w:rsidRPr="009778B4">
        <w:rPr>
          <w:rFonts w:ascii="Times New Roman" w:hAnsi="Times New Roman" w:cs="Times New Roman"/>
          <w:sz w:val="24"/>
          <w:szCs w:val="24"/>
        </w:rPr>
        <w:t>t</w:t>
      </w:r>
      <w:r w:rsidR="004B5C40">
        <w:rPr>
          <w:rFonts w:ascii="Times New Roman" w:hAnsi="Times New Roman" w:cs="Times New Roman"/>
          <w:sz w:val="24"/>
          <w:szCs w:val="24"/>
        </w:rPr>
        <w:t xml:space="preserve">ranskripti içinde bu dersler gösterilecek </w:t>
      </w:r>
      <w:r w:rsidR="004B5C40" w:rsidRPr="009778B4">
        <w:rPr>
          <w:rFonts w:ascii="Times New Roman" w:hAnsi="Times New Roman" w:cs="Times New Roman"/>
          <w:sz w:val="24"/>
          <w:szCs w:val="24"/>
        </w:rPr>
        <w:t xml:space="preserve">ve mezuniyet ortalamalarına </w:t>
      </w:r>
      <w:r w:rsidR="004B5C40" w:rsidRPr="009778B4">
        <w:rPr>
          <w:rFonts w:ascii="Times New Roman" w:hAnsi="Times New Roman" w:cs="Times New Roman"/>
          <w:sz w:val="24"/>
          <w:szCs w:val="24"/>
        </w:rPr>
        <w:lastRenderedPageBreak/>
        <w:t>dahil</w:t>
      </w:r>
      <w:r w:rsidR="004B5C40" w:rsidRPr="009778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5C40" w:rsidRPr="009778B4">
        <w:rPr>
          <w:rFonts w:ascii="Times New Roman" w:hAnsi="Times New Roman" w:cs="Times New Roman"/>
          <w:sz w:val="24"/>
          <w:szCs w:val="24"/>
        </w:rPr>
        <w:t>edil</w:t>
      </w:r>
      <w:r w:rsidR="004B5C40">
        <w:rPr>
          <w:rFonts w:ascii="Times New Roman" w:hAnsi="Times New Roman" w:cs="Times New Roman"/>
          <w:sz w:val="24"/>
          <w:szCs w:val="24"/>
        </w:rPr>
        <w:t xml:space="preserve">ecektir. </w:t>
      </w:r>
      <w:r w:rsidR="00FB7AEB">
        <w:rPr>
          <w:rFonts w:ascii="Times New Roman" w:hAnsi="Times New Roman" w:cs="Times New Roman"/>
          <w:sz w:val="24"/>
          <w:szCs w:val="24"/>
        </w:rPr>
        <w:t>A</w:t>
      </w:r>
      <w:r w:rsidR="00FB7AEB" w:rsidRPr="009778B4">
        <w:rPr>
          <w:rFonts w:ascii="Times New Roman" w:hAnsi="Times New Roman" w:cs="Times New Roman"/>
          <w:sz w:val="24"/>
          <w:szCs w:val="24"/>
        </w:rPr>
        <w:t>yrıca</w:t>
      </w:r>
      <w:r w:rsidR="00FB7AEB" w:rsidRPr="009778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B7AEB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FB7AEB" w:rsidRPr="009778B4">
        <w:rPr>
          <w:rFonts w:ascii="Times New Roman" w:hAnsi="Times New Roman" w:cs="Times New Roman"/>
          <w:sz w:val="24"/>
          <w:szCs w:val="24"/>
        </w:rPr>
        <w:t xml:space="preserve">edagojik formasyon derslerini </w:t>
      </w:r>
      <w:r w:rsidR="00FB7AEB">
        <w:rPr>
          <w:rFonts w:ascii="Times New Roman" w:hAnsi="Times New Roman" w:cs="Times New Roman"/>
          <w:sz w:val="24"/>
          <w:szCs w:val="24"/>
        </w:rPr>
        <w:t>tamamlayan</w:t>
      </w:r>
      <w:r w:rsidR="00FB7AEB" w:rsidRPr="009778B4">
        <w:rPr>
          <w:rFonts w:ascii="Times New Roman" w:hAnsi="Times New Roman" w:cs="Times New Roman"/>
          <w:sz w:val="24"/>
          <w:szCs w:val="24"/>
        </w:rPr>
        <w:t xml:space="preserve"> </w:t>
      </w:r>
      <w:r w:rsidR="00FB7AEB">
        <w:rPr>
          <w:rFonts w:ascii="Times New Roman" w:hAnsi="Times New Roman" w:cs="Times New Roman"/>
          <w:sz w:val="24"/>
          <w:szCs w:val="24"/>
        </w:rPr>
        <w:t xml:space="preserve">öğrencilerin </w:t>
      </w:r>
      <w:r w:rsidR="004B5C40" w:rsidRPr="009778B4">
        <w:rPr>
          <w:rFonts w:ascii="Times New Roman" w:hAnsi="Times New Roman" w:cs="Times New Roman"/>
          <w:sz w:val="24"/>
          <w:szCs w:val="24"/>
        </w:rPr>
        <w:t>diplomalarının</w:t>
      </w:r>
      <w:r w:rsidR="004B5C40" w:rsidRPr="009778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5C40" w:rsidRPr="009778B4">
        <w:rPr>
          <w:rFonts w:ascii="Times New Roman" w:hAnsi="Times New Roman" w:cs="Times New Roman"/>
          <w:sz w:val="24"/>
          <w:szCs w:val="24"/>
        </w:rPr>
        <w:t>arka</w:t>
      </w:r>
      <w:r w:rsidR="004B5C40" w:rsidRPr="009778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5C40" w:rsidRPr="009778B4">
        <w:rPr>
          <w:rFonts w:ascii="Times New Roman" w:hAnsi="Times New Roman" w:cs="Times New Roman"/>
          <w:sz w:val="24"/>
          <w:szCs w:val="24"/>
        </w:rPr>
        <w:t>yüzün</w:t>
      </w:r>
      <w:r w:rsidR="004B5C40">
        <w:rPr>
          <w:rFonts w:ascii="Times New Roman" w:hAnsi="Times New Roman" w:cs="Times New Roman"/>
          <w:sz w:val="24"/>
          <w:szCs w:val="24"/>
        </w:rPr>
        <w:t>d</w:t>
      </w:r>
      <w:r w:rsidR="004B5C40" w:rsidRPr="009778B4">
        <w:rPr>
          <w:rFonts w:ascii="Times New Roman" w:hAnsi="Times New Roman" w:cs="Times New Roman"/>
          <w:sz w:val="24"/>
          <w:szCs w:val="24"/>
        </w:rPr>
        <w:t>e</w:t>
      </w:r>
      <w:r w:rsidR="004B5C40" w:rsidRPr="009778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5C40" w:rsidRPr="009778B4">
        <w:rPr>
          <w:rFonts w:ascii="Times New Roman" w:hAnsi="Times New Roman" w:cs="Times New Roman"/>
          <w:sz w:val="24"/>
          <w:szCs w:val="24"/>
        </w:rPr>
        <w:t>"Pedagojik</w:t>
      </w:r>
      <w:r w:rsidR="004B5C40" w:rsidRPr="009778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5C40" w:rsidRPr="009778B4">
        <w:rPr>
          <w:rFonts w:ascii="Times New Roman" w:hAnsi="Times New Roman" w:cs="Times New Roman"/>
          <w:sz w:val="24"/>
          <w:szCs w:val="24"/>
        </w:rPr>
        <w:t>formasyon</w:t>
      </w:r>
      <w:r w:rsidR="004B5C40" w:rsidRPr="009778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5C40" w:rsidRPr="009778B4">
        <w:rPr>
          <w:rFonts w:ascii="Times New Roman" w:hAnsi="Times New Roman" w:cs="Times New Roman"/>
          <w:sz w:val="24"/>
          <w:szCs w:val="24"/>
        </w:rPr>
        <w:t>eğitimini</w:t>
      </w:r>
      <w:r w:rsidR="004B5C40" w:rsidRPr="009778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5C40" w:rsidRPr="009778B4">
        <w:rPr>
          <w:rFonts w:ascii="Times New Roman" w:hAnsi="Times New Roman" w:cs="Times New Roman"/>
          <w:sz w:val="24"/>
          <w:szCs w:val="24"/>
        </w:rPr>
        <w:t>tamamlamıştır."</w:t>
      </w:r>
      <w:r w:rsidR="004B5C40" w:rsidRPr="009778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B5C40">
        <w:rPr>
          <w:rFonts w:ascii="Times New Roman" w:hAnsi="Times New Roman" w:cs="Times New Roman"/>
          <w:sz w:val="24"/>
          <w:szCs w:val="24"/>
        </w:rPr>
        <w:t>ifadesine yer verilecektir.</w:t>
      </w:r>
    </w:p>
    <w:p w:rsidR="005C31DF" w:rsidRDefault="005C31DF" w:rsidP="0032038A">
      <w:pPr>
        <w:spacing w:line="288" w:lineRule="auto"/>
      </w:pPr>
      <w:bookmarkStart w:id="0" w:name="_GoBack"/>
      <w:bookmarkEnd w:id="0"/>
    </w:p>
    <w:tbl>
      <w:tblPr>
        <w:tblpPr w:leftFromText="141" w:rightFromText="141" w:horzAnchor="margin" w:tblpY="46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4360"/>
      </w:tblGrid>
      <w:tr w:rsidR="005C31DF" w:rsidRPr="005C31DF" w:rsidTr="005C31DF">
        <w:trPr>
          <w:trHeight w:val="315"/>
        </w:trPr>
        <w:tc>
          <w:tcPr>
            <w:tcW w:w="2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Eğitim Birimi</w:t>
            </w: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Program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Bilgiasayar ve Bilişim Bilimleri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Bilgisayar Mühendisliği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Bilgiasayar ve Bilişim Bilimleri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Bilişim Sistemleri Mühendisliği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Bilgiasayar ve Bilişim Bilimleri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Yazılım Mühendisliği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Devlet Konservatuvarı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Çalgı Eğitimi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Devlet Konservatuvarı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Müzikoloji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Devlet Konservatuvarı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Ses Eğitimi 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Devlet Konservatuvarı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Temel Bilimler 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Devlet Konservatuvarı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Türk Halk Oyunları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Devlet Konservatuvarı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Türk Müziği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Biyoloji 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Fizik 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Kimya 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Matematik 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Hukuk Fakültesi 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Hukuk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İletişim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Gazetecilik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İletişim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Halkla İlişkiler ve Reklamcılık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İletişim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İletişim ve Tasarımı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İletişim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Radyo, Televizyon ve Sinema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İnsan ve Toplum Bilimleri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Alman Dili ve Edebiyatı 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İnsan ve Toplum Bilimleri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Almanca Mütercim Tercümanlık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İnsan ve Toplum Bilimleri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Coğrafya 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İnsan ve Toplum Bilimleri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Felsefe 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İnsan ve Toplum Bilimleri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İngilizce Mütercim Tercümanlık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İnsan ve Toplum Bilimleri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Psikoloji 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İnsan ve Toplum Bilimleri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Sanat Tarihi 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İnsan ve Toplum Bilimleri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Sosyoloji 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İnsan ve Toplum Bilimleri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Tarih 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İnsan ve Toplum Bilimleri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Türk Dili ve Edebiyatı 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İşletme 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Uluslararası Ticaret ve Finansman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Yönetim Bilişim Sistemleri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Elektrik ve Elektronik Mühendisliği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Gıda Mühendisliği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İnşaat Mühendisliği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Mühendisliği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Metalürji ve Malzeme Mühendisliği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Ebelik 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Bilimleri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Hemşirelik 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Sanat Tasarım ve Mimarlık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Geleneksel Türk Sanatları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Sanat Tasarım ve Mimarlık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Görsel İletişim Tasarımı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Sanat Tasarım ve Mimarlık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Resim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Sanat Tasarım ve Mimarlık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Seramik ve Cam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Siyasal Bilgiler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İktisat  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Siyasal Bilgiler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Maliye</w:t>
            </w:r>
          </w:p>
        </w:tc>
      </w:tr>
      <w:tr w:rsidR="005C31DF" w:rsidRPr="005C31DF" w:rsidTr="005C31DF">
        <w:trPr>
          <w:trHeight w:val="315"/>
        </w:trPr>
        <w:tc>
          <w:tcPr>
            <w:tcW w:w="2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Siyasal Bilgiler Fakültesi</w:t>
            </w: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1DF" w:rsidRPr="005C31DF" w:rsidRDefault="005C31DF" w:rsidP="005C3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C3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Siyaset Bilimi ve Kamu Yönetimi</w:t>
            </w:r>
          </w:p>
        </w:tc>
      </w:tr>
    </w:tbl>
    <w:p w:rsidR="005C31DF" w:rsidRPr="00CD5A75" w:rsidRDefault="005C31DF" w:rsidP="0032038A">
      <w:pPr>
        <w:spacing w:line="288" w:lineRule="auto"/>
      </w:pPr>
    </w:p>
    <w:sectPr w:rsidR="005C31DF" w:rsidRPr="00CD5A75" w:rsidSect="005C31D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95A" w:rsidRDefault="0055695A" w:rsidP="005C31DF">
      <w:pPr>
        <w:spacing w:after="0" w:line="240" w:lineRule="auto"/>
      </w:pPr>
      <w:r>
        <w:separator/>
      </w:r>
    </w:p>
  </w:endnote>
  <w:endnote w:type="continuationSeparator" w:id="0">
    <w:p w:rsidR="0055695A" w:rsidRDefault="0055695A" w:rsidP="005C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95A" w:rsidRDefault="0055695A" w:rsidP="005C31DF">
      <w:pPr>
        <w:spacing w:after="0" w:line="240" w:lineRule="auto"/>
      </w:pPr>
      <w:r>
        <w:separator/>
      </w:r>
    </w:p>
  </w:footnote>
  <w:footnote w:type="continuationSeparator" w:id="0">
    <w:p w:rsidR="0055695A" w:rsidRDefault="0055695A" w:rsidP="005C3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31A2"/>
    <w:multiLevelType w:val="hybridMultilevel"/>
    <w:tmpl w:val="A37069BE"/>
    <w:lvl w:ilvl="0" w:tplc="19009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A4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C49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C84E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CE3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9CA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E04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E68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38F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A5B6DD0"/>
    <w:multiLevelType w:val="hybridMultilevel"/>
    <w:tmpl w:val="A64AFC10"/>
    <w:lvl w:ilvl="0" w:tplc="293A02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4A25AB"/>
    <w:multiLevelType w:val="hybridMultilevel"/>
    <w:tmpl w:val="B60694E2"/>
    <w:lvl w:ilvl="0" w:tplc="3B28B846">
      <w:start w:val="1"/>
      <w:numFmt w:val="decimal"/>
      <w:lvlText w:val="%1-"/>
      <w:lvlJc w:val="left"/>
      <w:pPr>
        <w:ind w:left="550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03BA6C4A">
      <w:start w:val="1"/>
      <w:numFmt w:val="lowerLetter"/>
      <w:lvlText w:val="%2."/>
      <w:lvlJc w:val="left"/>
      <w:pPr>
        <w:ind w:left="1150" w:hanging="287"/>
      </w:pPr>
      <w:rPr>
        <w:rFonts w:ascii="Times New Roman" w:eastAsia="Times New Roman" w:hAnsi="Times New Roman" w:cs="Times New Roman" w:hint="default"/>
        <w:spacing w:val="-1"/>
        <w:w w:val="100"/>
        <w:position w:val="4"/>
        <w:sz w:val="24"/>
        <w:szCs w:val="24"/>
        <w:lang w:val="tr-TR" w:eastAsia="en-US" w:bidi="ar-SA"/>
      </w:rPr>
    </w:lvl>
    <w:lvl w:ilvl="2" w:tplc="F1FCE44E">
      <w:numFmt w:val="bullet"/>
      <w:lvlText w:val="•"/>
      <w:lvlJc w:val="left"/>
      <w:pPr>
        <w:ind w:left="2245" w:hanging="287"/>
      </w:pPr>
      <w:rPr>
        <w:rFonts w:hint="default"/>
        <w:lang w:val="tr-TR" w:eastAsia="en-US" w:bidi="ar-SA"/>
      </w:rPr>
    </w:lvl>
    <w:lvl w:ilvl="3" w:tplc="34B44D80">
      <w:numFmt w:val="bullet"/>
      <w:lvlText w:val="•"/>
      <w:lvlJc w:val="left"/>
      <w:pPr>
        <w:ind w:left="3330" w:hanging="287"/>
      </w:pPr>
      <w:rPr>
        <w:rFonts w:hint="default"/>
        <w:lang w:val="tr-TR" w:eastAsia="en-US" w:bidi="ar-SA"/>
      </w:rPr>
    </w:lvl>
    <w:lvl w:ilvl="4" w:tplc="828A590C">
      <w:numFmt w:val="bullet"/>
      <w:lvlText w:val="•"/>
      <w:lvlJc w:val="left"/>
      <w:pPr>
        <w:ind w:left="4415" w:hanging="287"/>
      </w:pPr>
      <w:rPr>
        <w:rFonts w:hint="default"/>
        <w:lang w:val="tr-TR" w:eastAsia="en-US" w:bidi="ar-SA"/>
      </w:rPr>
    </w:lvl>
    <w:lvl w:ilvl="5" w:tplc="9D30BD5E">
      <w:numFmt w:val="bullet"/>
      <w:lvlText w:val="•"/>
      <w:lvlJc w:val="left"/>
      <w:pPr>
        <w:ind w:left="5500" w:hanging="287"/>
      </w:pPr>
      <w:rPr>
        <w:rFonts w:hint="default"/>
        <w:lang w:val="tr-TR" w:eastAsia="en-US" w:bidi="ar-SA"/>
      </w:rPr>
    </w:lvl>
    <w:lvl w:ilvl="6" w:tplc="553EAF86">
      <w:numFmt w:val="bullet"/>
      <w:lvlText w:val="•"/>
      <w:lvlJc w:val="left"/>
      <w:pPr>
        <w:ind w:left="6585" w:hanging="287"/>
      </w:pPr>
      <w:rPr>
        <w:rFonts w:hint="default"/>
        <w:lang w:val="tr-TR" w:eastAsia="en-US" w:bidi="ar-SA"/>
      </w:rPr>
    </w:lvl>
    <w:lvl w:ilvl="7" w:tplc="38625E56">
      <w:numFmt w:val="bullet"/>
      <w:lvlText w:val="•"/>
      <w:lvlJc w:val="left"/>
      <w:pPr>
        <w:ind w:left="7670" w:hanging="287"/>
      </w:pPr>
      <w:rPr>
        <w:rFonts w:hint="default"/>
        <w:lang w:val="tr-TR" w:eastAsia="en-US" w:bidi="ar-SA"/>
      </w:rPr>
    </w:lvl>
    <w:lvl w:ilvl="8" w:tplc="83501EA8">
      <w:numFmt w:val="bullet"/>
      <w:lvlText w:val="•"/>
      <w:lvlJc w:val="left"/>
      <w:pPr>
        <w:ind w:left="8755" w:hanging="287"/>
      </w:pPr>
      <w:rPr>
        <w:rFonts w:hint="default"/>
        <w:lang w:val="tr-TR" w:eastAsia="en-US" w:bidi="ar-SA"/>
      </w:rPr>
    </w:lvl>
  </w:abstractNum>
  <w:abstractNum w:abstractNumId="3" w15:restartNumberingAfterBreak="0">
    <w:nsid w:val="3F281E99"/>
    <w:multiLevelType w:val="hybridMultilevel"/>
    <w:tmpl w:val="F8FC89D8"/>
    <w:lvl w:ilvl="0" w:tplc="AC3CF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92B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5CC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C62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D08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747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1EB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F0A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EA4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B735D9C"/>
    <w:multiLevelType w:val="hybridMultilevel"/>
    <w:tmpl w:val="B60694E2"/>
    <w:lvl w:ilvl="0" w:tplc="3B28B846">
      <w:start w:val="1"/>
      <w:numFmt w:val="decimal"/>
      <w:lvlText w:val="%1-"/>
      <w:lvlJc w:val="left"/>
      <w:pPr>
        <w:ind w:left="550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03BA6C4A">
      <w:start w:val="1"/>
      <w:numFmt w:val="lowerLetter"/>
      <w:lvlText w:val="%2."/>
      <w:lvlJc w:val="left"/>
      <w:pPr>
        <w:ind w:left="1150" w:hanging="287"/>
      </w:pPr>
      <w:rPr>
        <w:rFonts w:ascii="Times New Roman" w:eastAsia="Times New Roman" w:hAnsi="Times New Roman" w:cs="Times New Roman" w:hint="default"/>
        <w:spacing w:val="-1"/>
        <w:w w:val="100"/>
        <w:position w:val="4"/>
        <w:sz w:val="24"/>
        <w:szCs w:val="24"/>
        <w:lang w:val="tr-TR" w:eastAsia="en-US" w:bidi="ar-SA"/>
      </w:rPr>
    </w:lvl>
    <w:lvl w:ilvl="2" w:tplc="F1FCE44E">
      <w:numFmt w:val="bullet"/>
      <w:lvlText w:val="•"/>
      <w:lvlJc w:val="left"/>
      <w:pPr>
        <w:ind w:left="2245" w:hanging="287"/>
      </w:pPr>
      <w:rPr>
        <w:rFonts w:hint="default"/>
        <w:lang w:val="tr-TR" w:eastAsia="en-US" w:bidi="ar-SA"/>
      </w:rPr>
    </w:lvl>
    <w:lvl w:ilvl="3" w:tplc="34B44D80">
      <w:numFmt w:val="bullet"/>
      <w:lvlText w:val="•"/>
      <w:lvlJc w:val="left"/>
      <w:pPr>
        <w:ind w:left="3330" w:hanging="287"/>
      </w:pPr>
      <w:rPr>
        <w:rFonts w:hint="default"/>
        <w:lang w:val="tr-TR" w:eastAsia="en-US" w:bidi="ar-SA"/>
      </w:rPr>
    </w:lvl>
    <w:lvl w:ilvl="4" w:tplc="828A590C">
      <w:numFmt w:val="bullet"/>
      <w:lvlText w:val="•"/>
      <w:lvlJc w:val="left"/>
      <w:pPr>
        <w:ind w:left="4415" w:hanging="287"/>
      </w:pPr>
      <w:rPr>
        <w:rFonts w:hint="default"/>
        <w:lang w:val="tr-TR" w:eastAsia="en-US" w:bidi="ar-SA"/>
      </w:rPr>
    </w:lvl>
    <w:lvl w:ilvl="5" w:tplc="9D30BD5E">
      <w:numFmt w:val="bullet"/>
      <w:lvlText w:val="•"/>
      <w:lvlJc w:val="left"/>
      <w:pPr>
        <w:ind w:left="5500" w:hanging="287"/>
      </w:pPr>
      <w:rPr>
        <w:rFonts w:hint="default"/>
        <w:lang w:val="tr-TR" w:eastAsia="en-US" w:bidi="ar-SA"/>
      </w:rPr>
    </w:lvl>
    <w:lvl w:ilvl="6" w:tplc="553EAF86">
      <w:numFmt w:val="bullet"/>
      <w:lvlText w:val="•"/>
      <w:lvlJc w:val="left"/>
      <w:pPr>
        <w:ind w:left="6585" w:hanging="287"/>
      </w:pPr>
      <w:rPr>
        <w:rFonts w:hint="default"/>
        <w:lang w:val="tr-TR" w:eastAsia="en-US" w:bidi="ar-SA"/>
      </w:rPr>
    </w:lvl>
    <w:lvl w:ilvl="7" w:tplc="38625E56">
      <w:numFmt w:val="bullet"/>
      <w:lvlText w:val="•"/>
      <w:lvlJc w:val="left"/>
      <w:pPr>
        <w:ind w:left="7670" w:hanging="287"/>
      </w:pPr>
      <w:rPr>
        <w:rFonts w:hint="default"/>
        <w:lang w:val="tr-TR" w:eastAsia="en-US" w:bidi="ar-SA"/>
      </w:rPr>
    </w:lvl>
    <w:lvl w:ilvl="8" w:tplc="83501EA8">
      <w:numFmt w:val="bullet"/>
      <w:lvlText w:val="•"/>
      <w:lvlJc w:val="left"/>
      <w:pPr>
        <w:ind w:left="8755" w:hanging="287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6E"/>
    <w:rsid w:val="001167DC"/>
    <w:rsid w:val="0017274C"/>
    <w:rsid w:val="001A3861"/>
    <w:rsid w:val="00240650"/>
    <w:rsid w:val="00251A0D"/>
    <w:rsid w:val="002B3D46"/>
    <w:rsid w:val="002F1C6E"/>
    <w:rsid w:val="002F7042"/>
    <w:rsid w:val="0032038A"/>
    <w:rsid w:val="00393D96"/>
    <w:rsid w:val="003D23D6"/>
    <w:rsid w:val="003F20E7"/>
    <w:rsid w:val="00441CB9"/>
    <w:rsid w:val="00446FAE"/>
    <w:rsid w:val="004505E4"/>
    <w:rsid w:val="004745B4"/>
    <w:rsid w:val="004B5C40"/>
    <w:rsid w:val="004B7B36"/>
    <w:rsid w:val="004F38F7"/>
    <w:rsid w:val="00532455"/>
    <w:rsid w:val="00534490"/>
    <w:rsid w:val="0055695A"/>
    <w:rsid w:val="00597466"/>
    <w:rsid w:val="005B6FB6"/>
    <w:rsid w:val="005C31DF"/>
    <w:rsid w:val="006056B2"/>
    <w:rsid w:val="006955E1"/>
    <w:rsid w:val="006C1BE1"/>
    <w:rsid w:val="00712631"/>
    <w:rsid w:val="00713AAF"/>
    <w:rsid w:val="0073392E"/>
    <w:rsid w:val="00780743"/>
    <w:rsid w:val="00791938"/>
    <w:rsid w:val="00792784"/>
    <w:rsid w:val="007F642F"/>
    <w:rsid w:val="00821AF3"/>
    <w:rsid w:val="008252C5"/>
    <w:rsid w:val="00834273"/>
    <w:rsid w:val="00864946"/>
    <w:rsid w:val="008A5ACE"/>
    <w:rsid w:val="00966D91"/>
    <w:rsid w:val="009778B4"/>
    <w:rsid w:val="009C5920"/>
    <w:rsid w:val="009E5332"/>
    <w:rsid w:val="00A86005"/>
    <w:rsid w:val="00AB1BDD"/>
    <w:rsid w:val="00AC44A5"/>
    <w:rsid w:val="00B52AFB"/>
    <w:rsid w:val="00BF5DBB"/>
    <w:rsid w:val="00C3253A"/>
    <w:rsid w:val="00C74BCA"/>
    <w:rsid w:val="00CB2390"/>
    <w:rsid w:val="00CC1B68"/>
    <w:rsid w:val="00CD5A75"/>
    <w:rsid w:val="00D34ECC"/>
    <w:rsid w:val="00D4722B"/>
    <w:rsid w:val="00D5083A"/>
    <w:rsid w:val="00D52909"/>
    <w:rsid w:val="00D53DDC"/>
    <w:rsid w:val="00D80BC2"/>
    <w:rsid w:val="00DB6104"/>
    <w:rsid w:val="00DD2DE9"/>
    <w:rsid w:val="00DF5897"/>
    <w:rsid w:val="00E04282"/>
    <w:rsid w:val="00E83B21"/>
    <w:rsid w:val="00EB5DF8"/>
    <w:rsid w:val="00EB7E75"/>
    <w:rsid w:val="00EC1F01"/>
    <w:rsid w:val="00EF4FB3"/>
    <w:rsid w:val="00F16623"/>
    <w:rsid w:val="00F35D2E"/>
    <w:rsid w:val="00F82EB2"/>
    <w:rsid w:val="00F92468"/>
    <w:rsid w:val="00F954F0"/>
    <w:rsid w:val="00FB7AEB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1EF82-50E4-4899-BCD2-A53D1CD3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F1C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2F1C6E"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73392E"/>
    <w:pPr>
      <w:widowControl w:val="0"/>
      <w:autoSpaceDE w:val="0"/>
      <w:autoSpaceDN w:val="0"/>
      <w:spacing w:after="0" w:line="240" w:lineRule="auto"/>
      <w:ind w:left="550"/>
      <w:jc w:val="both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1A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A38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3861"/>
    <w:pPr>
      <w:widowControl w:val="0"/>
      <w:autoSpaceDE w:val="0"/>
      <w:autoSpaceDN w:val="0"/>
      <w:spacing w:after="0" w:line="268" w:lineRule="exact"/>
      <w:ind w:left="7"/>
      <w:jc w:val="center"/>
    </w:pPr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441CB9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C31DF"/>
  </w:style>
  <w:style w:type="paragraph" w:styleId="Altbilgi">
    <w:name w:val="footer"/>
    <w:basedOn w:val="Normal"/>
    <w:link w:val="AltbilgiChar"/>
    <w:uiPriority w:val="99"/>
    <w:unhideWhenUsed/>
    <w:rsid w:val="005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C31DF"/>
  </w:style>
  <w:style w:type="paragraph" w:styleId="BalonMetni">
    <w:name w:val="Balloon Text"/>
    <w:basedOn w:val="Normal"/>
    <w:link w:val="BalonMetniChar"/>
    <w:uiPriority w:val="99"/>
    <w:semiHidden/>
    <w:unhideWhenUsed/>
    <w:rsid w:val="00D3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7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6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6</cp:revision>
  <cp:lastPrinted>2023-02-01T05:53:00Z</cp:lastPrinted>
  <dcterms:created xsi:type="dcterms:W3CDTF">2023-02-09T14:09:00Z</dcterms:created>
  <dcterms:modified xsi:type="dcterms:W3CDTF">2023-06-22T13:09:00Z</dcterms:modified>
</cp:coreProperties>
</file>